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04663" w14:textId="77777777" w:rsidR="00120DC4" w:rsidRPr="000F34AD" w:rsidRDefault="00120DC4" w:rsidP="00120DC4">
      <w:pPr>
        <w:snapToGrid w:val="0"/>
        <w:jc w:val="left"/>
        <w:rPr>
          <w:rFonts w:asciiTheme="minorHAnsi" w:hAnsiTheme="minorHAnsi"/>
          <w:b/>
          <w:color w:val="000000" w:themeColor="text1"/>
          <w:u w:val="single"/>
        </w:rPr>
      </w:pPr>
      <w:r w:rsidRPr="000F34AD">
        <w:rPr>
          <w:rFonts w:asciiTheme="minorHAnsi" w:hAnsiTheme="minorHAnsi" w:hint="eastAsia"/>
          <w:b/>
          <w:color w:val="000000" w:themeColor="text1"/>
        </w:rPr>
        <w:t>指導事例シート①　　　　　受講番号（　　　　　　　　）　氏名（　　　　　　　　　）</w:t>
      </w:r>
    </w:p>
    <w:p w14:paraId="71093A20" w14:textId="77777777" w:rsidR="00120DC4" w:rsidRPr="000F34AD" w:rsidRDefault="00120DC4" w:rsidP="00120DC4">
      <w:pPr>
        <w:jc w:val="center"/>
        <w:rPr>
          <w:rFonts w:asciiTheme="minorHAnsi" w:hAnsiTheme="minorHAnsi"/>
          <w:b/>
          <w:color w:val="000000" w:themeColor="text1"/>
        </w:rPr>
      </w:pPr>
    </w:p>
    <w:p w14:paraId="0A07C8A0" w14:textId="77777777" w:rsidR="00120DC4" w:rsidRPr="000F34AD" w:rsidRDefault="00120DC4" w:rsidP="00120DC4">
      <w:pPr>
        <w:jc w:val="center"/>
        <w:rPr>
          <w:rFonts w:asciiTheme="minorHAnsi" w:hAnsiTheme="minorHAnsi"/>
          <w:b/>
          <w:color w:val="000000" w:themeColor="text1"/>
        </w:rPr>
      </w:pPr>
    </w:p>
    <w:p w14:paraId="67A86449" w14:textId="77777777" w:rsidR="00120DC4" w:rsidRPr="000F34AD" w:rsidRDefault="00120DC4" w:rsidP="00120DC4">
      <w:pPr>
        <w:jc w:val="center"/>
        <w:rPr>
          <w:rFonts w:asciiTheme="minorHAnsi" w:hAnsiTheme="minorHAnsi"/>
          <w:b/>
          <w:color w:val="000000" w:themeColor="text1"/>
          <w:sz w:val="44"/>
          <w:szCs w:val="44"/>
        </w:rPr>
      </w:pPr>
      <w:r w:rsidRPr="000F34AD">
        <w:rPr>
          <w:rFonts w:asciiTheme="minorHAnsi" w:hAnsiTheme="minorHAnsi" w:hint="eastAsia"/>
          <w:b/>
          <w:color w:val="000000" w:themeColor="text1"/>
          <w:sz w:val="36"/>
          <w:szCs w:val="44"/>
        </w:rPr>
        <w:t>＜</w:t>
      </w:r>
      <w:r w:rsidRPr="000F34AD">
        <w:rPr>
          <w:rFonts w:asciiTheme="minorHAnsi" w:hAnsiTheme="minorHAnsi" w:hint="eastAsia"/>
          <w:b/>
          <w:color w:val="000000" w:themeColor="text1"/>
          <w:sz w:val="36"/>
          <w:szCs w:val="44"/>
        </w:rPr>
        <w:t xml:space="preserve"> </w:t>
      </w:r>
      <w:r w:rsidRPr="000F34AD">
        <w:rPr>
          <w:rFonts w:asciiTheme="minorHAnsi" w:hAnsiTheme="minorHAnsi" w:hint="eastAsia"/>
          <w:b/>
          <w:color w:val="000000" w:themeColor="text1"/>
          <w:sz w:val="36"/>
          <w:szCs w:val="44"/>
        </w:rPr>
        <w:t>リハビリテーション及び福祉用具の活用に関する事例</w:t>
      </w:r>
      <w:r w:rsidRPr="000F34AD">
        <w:rPr>
          <w:rFonts w:asciiTheme="minorHAnsi" w:hAnsiTheme="minorHAnsi" w:hint="eastAsia"/>
          <w:b/>
          <w:color w:val="000000" w:themeColor="text1"/>
          <w:sz w:val="36"/>
          <w:szCs w:val="44"/>
        </w:rPr>
        <w:t xml:space="preserve"> </w:t>
      </w:r>
      <w:r w:rsidRPr="000F34AD">
        <w:rPr>
          <w:rFonts w:asciiTheme="minorHAnsi" w:hAnsiTheme="minorHAnsi" w:hint="eastAsia"/>
          <w:b/>
          <w:color w:val="000000" w:themeColor="text1"/>
          <w:sz w:val="36"/>
          <w:szCs w:val="44"/>
        </w:rPr>
        <w:t>＞</w:t>
      </w:r>
    </w:p>
    <w:p w14:paraId="421C2D45" w14:textId="77777777" w:rsidR="00120DC4" w:rsidRPr="000F34AD" w:rsidRDefault="00120DC4" w:rsidP="00120DC4">
      <w:pPr>
        <w:spacing w:line="360" w:lineRule="auto"/>
        <w:ind w:rightChars="-171" w:right="-410"/>
        <w:rPr>
          <w:rFonts w:ascii="MS UI Gothic" w:eastAsia="MS UI Gothic" w:hAnsi="MS UI Gothic"/>
          <w:b/>
          <w:color w:val="000000" w:themeColor="text1"/>
          <w:sz w:val="28"/>
          <w:szCs w:val="28"/>
        </w:rPr>
      </w:pPr>
    </w:p>
    <w:p w14:paraId="4E01875B" w14:textId="77777777" w:rsidR="00120DC4" w:rsidRPr="000F34AD" w:rsidRDefault="00120DC4" w:rsidP="00120DC4">
      <w:pPr>
        <w:spacing w:line="360" w:lineRule="auto"/>
        <w:ind w:rightChars="-171" w:right="-410" w:firstLineChars="100" w:firstLine="281"/>
        <w:rPr>
          <w:rFonts w:ascii="MS UI Gothic" w:eastAsia="MS UI Gothic" w:hAnsi="MS UI Gothic"/>
          <w:b/>
          <w:color w:val="000000" w:themeColor="text1"/>
          <w:sz w:val="20"/>
          <w:szCs w:val="20"/>
        </w:rPr>
      </w:pPr>
      <w:r w:rsidRPr="000F34AD">
        <w:rPr>
          <w:rFonts w:ascii="MS UI Gothic" w:eastAsia="MS UI Gothic" w:hAnsi="MS UI Gothic" w:hint="eastAsia"/>
          <w:b/>
          <w:color w:val="000000" w:themeColor="text1"/>
          <w:sz w:val="28"/>
          <w:szCs w:val="28"/>
        </w:rPr>
        <w:t>■事例演習の修得目標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120DC4" w:rsidRPr="000F34AD" w14:paraId="007E3CBA" w14:textId="77777777" w:rsidTr="00E22650">
        <w:trPr>
          <w:trHeight w:val="1457"/>
        </w:trPr>
        <w:tc>
          <w:tcPr>
            <w:tcW w:w="9781" w:type="dxa"/>
          </w:tcPr>
          <w:p w14:paraId="2BB29F5A" w14:textId="77777777" w:rsidR="00120DC4" w:rsidRPr="000F34AD" w:rsidRDefault="00120DC4" w:rsidP="00E22650">
            <w:pPr>
              <w:spacing w:line="0" w:lineRule="atLeast"/>
              <w:ind w:rightChars="84" w:right="202"/>
              <w:rPr>
                <w:rFonts w:ascii="UD デジタル 教科書体 NP-R" w:eastAsia="UD デジタル 教科書体 NP-R" w:hAnsi="HG丸ｺﾞｼｯｸM-PRO"/>
                <w:bCs/>
                <w:color w:val="000000" w:themeColor="text1"/>
                <w:sz w:val="22"/>
                <w:szCs w:val="22"/>
              </w:rPr>
            </w:pPr>
            <w:r w:rsidRPr="000F34AD">
              <w:rPr>
                <w:rFonts w:ascii="UD デジタル 教科書体 NP-R" w:eastAsia="UD デジタル 教科書体 NP-R" w:hAnsi="HG丸ｺﾞｼｯｸM-PRO" w:hint="eastAsia"/>
                <w:bCs/>
                <w:color w:val="000000" w:themeColor="text1"/>
                <w:sz w:val="22"/>
                <w:szCs w:val="22"/>
              </w:rPr>
              <w:t>①実践事例の意見交換・振り返りから、課題や不足している視点を認識し分析できる</w:t>
            </w:r>
          </w:p>
          <w:p w14:paraId="7E980BBE" w14:textId="77777777" w:rsidR="00120DC4" w:rsidRPr="000F34AD" w:rsidRDefault="00120DC4" w:rsidP="00E22650">
            <w:pPr>
              <w:spacing w:line="0" w:lineRule="atLeast"/>
              <w:ind w:left="220" w:rightChars="84" w:right="202" w:hangingChars="100" w:hanging="220"/>
              <w:rPr>
                <w:rFonts w:ascii="UD デジタル 教科書体 NP-R" w:eastAsia="UD デジタル 教科書体 NP-R" w:hAnsi="HG丸ｺﾞｼｯｸM-PRO"/>
                <w:bCs/>
                <w:color w:val="000000" w:themeColor="text1"/>
                <w:sz w:val="22"/>
                <w:szCs w:val="22"/>
              </w:rPr>
            </w:pPr>
            <w:r w:rsidRPr="000F34AD">
              <w:rPr>
                <w:rFonts w:ascii="UD デジタル 教科書体 NP-R" w:eastAsia="UD デジタル 教科書体 NP-R" w:hAnsi="HG丸ｺﾞｼｯｸM-PRO" w:hint="eastAsia"/>
                <w:bCs/>
                <w:color w:val="000000" w:themeColor="text1"/>
                <w:sz w:val="22"/>
                <w:szCs w:val="22"/>
              </w:rPr>
              <w:t>②分析に必要な根拠を明確にし、改善策を講じ、介護支援専門員に対する指導および支援を実践できる</w:t>
            </w:r>
          </w:p>
          <w:p w14:paraId="2A07863D" w14:textId="77777777" w:rsidR="00120DC4" w:rsidRPr="000F34AD" w:rsidRDefault="00120DC4" w:rsidP="00E22650">
            <w:pPr>
              <w:spacing w:line="0" w:lineRule="atLeast"/>
              <w:ind w:left="220" w:rightChars="84" w:right="202" w:hangingChars="100" w:hanging="220"/>
              <w:rPr>
                <w:rFonts w:ascii="UD デジタル 教科書体 NP-R" w:eastAsia="UD デジタル 教科書体 NP-R" w:hAnsi="HG丸ｺﾞｼｯｸM-PRO"/>
                <w:bCs/>
                <w:color w:val="000000" w:themeColor="text1"/>
                <w:sz w:val="22"/>
                <w:szCs w:val="22"/>
              </w:rPr>
            </w:pPr>
            <w:r w:rsidRPr="000F34AD">
              <w:rPr>
                <w:rFonts w:ascii="UD デジタル 教科書体 NP-R" w:eastAsia="UD デジタル 教科書体 NP-R" w:hAnsi="HG丸ｺﾞｼｯｸM-PRO" w:hint="eastAsia"/>
                <w:bCs/>
                <w:color w:val="000000" w:themeColor="text1"/>
                <w:sz w:val="22"/>
                <w:szCs w:val="22"/>
              </w:rPr>
              <w:t>③リハビリテーションや福祉用具等を活用するにあたって重要となる医師やリハビリテーション専門職等との連携方法等ネットワークづくりを指導できる</w:t>
            </w:r>
          </w:p>
          <w:p w14:paraId="7DB5A2B4" w14:textId="77777777" w:rsidR="00120DC4" w:rsidRPr="000F34AD" w:rsidRDefault="00120DC4" w:rsidP="00E22650">
            <w:pPr>
              <w:spacing w:line="0" w:lineRule="atLeast"/>
              <w:ind w:left="220" w:rightChars="84" w:right="202" w:hangingChars="100" w:hanging="220"/>
              <w:rPr>
                <w:rFonts w:ascii="UD デジタル 教科書体 NP-R" w:eastAsia="UD デジタル 教科書体 NP-R" w:hAnsi="HG丸ｺﾞｼｯｸM-PRO"/>
                <w:bCs/>
                <w:color w:val="000000" w:themeColor="text1"/>
                <w:sz w:val="22"/>
                <w:szCs w:val="22"/>
              </w:rPr>
            </w:pPr>
            <w:r w:rsidRPr="000F34AD">
              <w:rPr>
                <w:rFonts w:ascii="UD デジタル 教科書体 NP-R" w:eastAsia="UD デジタル 教科書体 NP-R" w:hAnsi="HG丸ｺﾞｼｯｸM-PRO" w:hint="eastAsia"/>
                <w:bCs/>
                <w:color w:val="000000" w:themeColor="text1"/>
                <w:sz w:val="22"/>
                <w:szCs w:val="22"/>
              </w:rPr>
              <w:t>④連携やネットワークづくりにおいて、課題や不足している視点を認識し、分析する手法および改善方法の指導ができる</w:t>
            </w:r>
          </w:p>
          <w:p w14:paraId="3C2FDDB5" w14:textId="77777777" w:rsidR="00120DC4" w:rsidRPr="000F34AD" w:rsidRDefault="00120DC4" w:rsidP="00E22650">
            <w:pPr>
              <w:spacing w:line="0" w:lineRule="atLeast"/>
              <w:ind w:left="220" w:rightChars="84" w:right="202" w:hangingChars="100" w:hanging="220"/>
              <w:rPr>
                <w:rFonts w:ascii="UD デジタル 教科書体 NP-R" w:eastAsia="UD デジタル 教科書体 NP-R" w:hAnsi="HG丸ｺﾞｼｯｸM-PRO"/>
                <w:bCs/>
                <w:color w:val="000000" w:themeColor="text1"/>
                <w:sz w:val="22"/>
                <w:szCs w:val="22"/>
              </w:rPr>
            </w:pPr>
            <w:r w:rsidRPr="000F34AD">
              <w:rPr>
                <w:rFonts w:ascii="UD デジタル 教科書体 NP-R" w:eastAsia="UD デジタル 教科書体 NP-R" w:hAnsi="HG丸ｺﾞｼｯｸM-PRO" w:hint="eastAsia"/>
                <w:bCs/>
                <w:color w:val="000000" w:themeColor="text1"/>
                <w:sz w:val="22"/>
                <w:szCs w:val="22"/>
              </w:rPr>
              <w:t>⑤リハビリテーションや福祉用具の活用を検討するにあたり、インフォーマルサポートも含めた地域の社会資源を活用したケアマネジメントを指導できる</w:t>
            </w:r>
          </w:p>
          <w:p w14:paraId="13594E96" w14:textId="77777777" w:rsidR="00120DC4" w:rsidRPr="000F34AD" w:rsidRDefault="00120DC4" w:rsidP="00E22650">
            <w:pPr>
              <w:spacing w:line="0" w:lineRule="atLeast"/>
              <w:ind w:left="220" w:rightChars="84" w:right="202" w:hangingChars="100" w:hanging="220"/>
              <w:rPr>
                <w:rFonts w:ascii="UD デジタル 教科書体 NP-R" w:eastAsia="UD デジタル 教科書体 NP-R" w:hAnsi="HG丸ｺﾞｼｯｸM-PRO"/>
                <w:bCs/>
                <w:color w:val="000000" w:themeColor="text1"/>
                <w:sz w:val="22"/>
                <w:szCs w:val="22"/>
              </w:rPr>
            </w:pPr>
            <w:r w:rsidRPr="000F34AD">
              <w:rPr>
                <w:rFonts w:ascii="UD デジタル 教科書体 NP-R" w:eastAsia="UD デジタル 教科書体 NP-R" w:hAnsi="HG丸ｺﾞｼｯｸM-PRO" w:hint="eastAsia"/>
                <w:bCs/>
                <w:color w:val="000000" w:themeColor="text1"/>
                <w:sz w:val="22"/>
                <w:szCs w:val="22"/>
              </w:rPr>
              <w:t>⑥ケアマネジメントの実践において、社会資源の開発など地域づくりの視点を含め、課題や不足している視点を認識し分析する手法および改善方法の指導ができる</w:t>
            </w:r>
          </w:p>
          <w:p w14:paraId="64287E32" w14:textId="77777777" w:rsidR="00120DC4" w:rsidRPr="000F34AD" w:rsidRDefault="00120DC4" w:rsidP="00E22650">
            <w:pPr>
              <w:spacing w:line="0" w:lineRule="atLeast"/>
              <w:ind w:rightChars="84" w:right="202"/>
              <w:rPr>
                <w:rFonts w:ascii="MS UI Gothic" w:eastAsia="MS UI Gothic" w:hAnsi="MS UI Gothic"/>
                <w:b/>
                <w:color w:val="000000" w:themeColor="text1"/>
                <w:sz w:val="22"/>
                <w:szCs w:val="22"/>
              </w:rPr>
            </w:pPr>
            <w:r w:rsidRPr="000F34AD">
              <w:rPr>
                <w:rFonts w:ascii="UD デジタル 教科書体 NP-R" w:eastAsia="UD デジタル 教科書体 NP-R" w:hAnsi="HG丸ｺﾞｼｯｸM-PRO" w:hint="eastAsia"/>
                <w:bCs/>
                <w:color w:val="000000" w:themeColor="text1"/>
                <w:sz w:val="22"/>
                <w:szCs w:val="22"/>
              </w:rPr>
              <w:t>⑦リハビリテーションや福祉用具の指導をするうえで、必要な情報を収集できる</w:t>
            </w:r>
          </w:p>
        </w:tc>
      </w:tr>
    </w:tbl>
    <w:p w14:paraId="05EC6904" w14:textId="77777777" w:rsidR="00120DC4" w:rsidRPr="000F34AD" w:rsidRDefault="00120DC4" w:rsidP="00120DC4">
      <w:pPr>
        <w:ind w:rightChars="-171" w:right="-410" w:firstLineChars="100" w:firstLine="220"/>
        <w:rPr>
          <w:rFonts w:ascii="MS UI Gothic" w:eastAsia="MS UI Gothic" w:hAnsi="MS UI Gothic"/>
          <w:bCs/>
          <w:color w:val="000000" w:themeColor="text1"/>
          <w:sz w:val="22"/>
          <w:szCs w:val="22"/>
        </w:rPr>
      </w:pPr>
    </w:p>
    <w:p w14:paraId="59856FD5" w14:textId="77777777" w:rsidR="00120DC4" w:rsidRPr="000F34AD" w:rsidRDefault="00120DC4" w:rsidP="00120DC4">
      <w:pPr>
        <w:spacing w:line="360" w:lineRule="auto"/>
        <w:ind w:rightChars="-171" w:right="-410" w:firstLineChars="100" w:firstLine="281"/>
        <w:rPr>
          <w:rFonts w:ascii="MS UI Gothic" w:eastAsia="MS UI Gothic" w:hAnsi="MS UI Gothic"/>
          <w:b/>
          <w:color w:val="000000" w:themeColor="text1"/>
          <w:sz w:val="20"/>
          <w:szCs w:val="20"/>
        </w:rPr>
      </w:pPr>
      <w:r w:rsidRPr="000F34AD">
        <w:rPr>
          <w:rFonts w:ascii="MS UI Gothic" w:eastAsia="MS UI Gothic" w:hAnsi="MS UI Gothic" w:hint="eastAsia"/>
          <w:b/>
          <w:color w:val="000000" w:themeColor="text1"/>
          <w:sz w:val="28"/>
          <w:szCs w:val="28"/>
        </w:rPr>
        <w:t>■事例を選定する際の視点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120DC4" w:rsidRPr="000F34AD" w14:paraId="2ABF0C9C" w14:textId="77777777" w:rsidTr="00E22650">
        <w:trPr>
          <w:trHeight w:val="1934"/>
        </w:trPr>
        <w:tc>
          <w:tcPr>
            <w:tcW w:w="9781" w:type="dxa"/>
          </w:tcPr>
          <w:p w14:paraId="6F201840" w14:textId="77777777" w:rsidR="00120DC4" w:rsidRPr="000F34AD" w:rsidRDefault="00120DC4" w:rsidP="00E22650">
            <w:pPr>
              <w:ind w:left="240" w:rightChars="65" w:right="156" w:hangingChars="100" w:hanging="240"/>
              <w:rPr>
                <w:rFonts w:ascii="UD デジタル 教科書体 NP-R" w:eastAsia="UD デジタル 教科書体 NP-R" w:hAnsi="HG丸ｺﾞｼｯｸM-PRO"/>
                <w:b/>
                <w:noProof/>
                <w:color w:val="000000" w:themeColor="text1"/>
                <w:szCs w:val="32"/>
              </w:rPr>
            </w:pPr>
            <w:r w:rsidRPr="000F34AD">
              <w:rPr>
                <w:rFonts w:ascii="UD デジタル 教科書体 NP-R" w:eastAsia="UD デジタル 教科書体 NP-R" w:hAnsi="HG丸ｺﾞｼｯｸM-PRO" w:hint="eastAsia"/>
                <w:b/>
                <w:noProof/>
                <w:color w:val="000000" w:themeColor="text1"/>
                <w:szCs w:val="32"/>
              </w:rPr>
              <w:t>※リハビリテーションや福祉用具・住宅改修の活用にあたり、</w:t>
            </w:r>
            <w:r w:rsidRPr="000F34AD">
              <w:rPr>
                <w:rFonts w:ascii="UD デジタル 教科書体 NP-R" w:eastAsia="UD デジタル 教科書体 NP-R" w:hAnsi="HG丸ｺﾞｼｯｸM-PRO" w:hint="eastAsia"/>
                <w:b/>
                <w:noProof/>
                <w:color w:val="000000" w:themeColor="text1"/>
                <w:szCs w:val="32"/>
                <w:u w:val="single"/>
              </w:rPr>
              <w:t>下記の①～④を一つ以上含み、</w:t>
            </w:r>
            <w:r w:rsidRPr="000F34AD">
              <w:rPr>
                <w:rFonts w:ascii="UD デジタル 教科書体 NP-R" w:eastAsia="UD デジタル 教科書体 NP-R" w:hAnsi="HG丸ｺﾞｼｯｸM-PRO" w:hint="eastAsia"/>
                <w:b/>
                <w:noProof/>
                <w:color w:val="000000" w:themeColor="text1"/>
                <w:szCs w:val="32"/>
              </w:rPr>
              <w:t>医師やリハビリ職、福祉用具専門相談員等との連携や協働が行えた指導事例</w:t>
            </w:r>
          </w:p>
          <w:p w14:paraId="3D4F2FFC" w14:textId="77777777" w:rsidR="00120DC4" w:rsidRPr="000F34AD" w:rsidRDefault="00120DC4" w:rsidP="00E22650">
            <w:pPr>
              <w:ind w:left="100" w:rightChars="65" w:right="156" w:hangingChars="100" w:hanging="100"/>
              <w:rPr>
                <w:rFonts w:ascii="UD デジタル 教科書体 NP-R" w:eastAsia="UD デジタル 教科書体 NP-R" w:hAnsi="HG丸ｺﾞｼｯｸM-PRO"/>
                <w:b/>
                <w:noProof/>
                <w:color w:val="000000" w:themeColor="text1"/>
                <w:sz w:val="10"/>
                <w:szCs w:val="14"/>
              </w:rPr>
            </w:pPr>
          </w:p>
          <w:p w14:paraId="21F09D35" w14:textId="77777777" w:rsidR="00120DC4" w:rsidRPr="000F34AD" w:rsidRDefault="00120DC4" w:rsidP="00E22650">
            <w:pPr>
              <w:ind w:left="330" w:rightChars="65" w:right="156" w:hangingChars="150" w:hanging="330"/>
              <w:rPr>
                <w:rFonts w:ascii="UD デジタル 教科書体 NP-R" w:eastAsia="UD デジタル 教科書体 NP-R" w:hAnsi="HG丸ｺﾞｼｯｸM-PRO"/>
                <w:b/>
                <w:noProof/>
                <w:color w:val="000000" w:themeColor="text1"/>
                <w:sz w:val="22"/>
                <w:szCs w:val="28"/>
              </w:rPr>
            </w:pPr>
            <w:r w:rsidRPr="000F34AD">
              <w:rPr>
                <w:rFonts w:ascii="UD デジタル 教科書体 NP-R" w:eastAsia="UD デジタル 教科書体 NP-R" w:hAnsi="HG丸ｺﾞｼｯｸM-PRO" w:hint="eastAsia"/>
                <w:bCs/>
                <w:noProof/>
                <w:color w:val="000000" w:themeColor="text1"/>
                <w:sz w:val="22"/>
                <w:szCs w:val="28"/>
              </w:rPr>
              <w:t>①</w:t>
            </w:r>
            <w:r w:rsidRPr="000F34AD">
              <w:rPr>
                <w:rFonts w:ascii="UD デジタル 教科書体 NP-R" w:eastAsia="UD デジタル 教科書体 NP-R" w:hAnsi="HG丸ｺﾞｼｯｸM-PRO" w:hint="eastAsia"/>
                <w:b/>
                <w:noProof/>
                <w:color w:val="000000" w:themeColor="text1"/>
                <w:sz w:val="22"/>
                <w:szCs w:val="28"/>
              </w:rPr>
              <w:t xml:space="preserve"> I CFの理念をもとに、活動や参加の促進に向けて、生活目標の視点を踏まえたケアマネジメントに気づきを得るよう促した指導事例　（目標・目的達成に向けて実施期間の管理をおこなった事例等も含む）</w:t>
            </w:r>
          </w:p>
          <w:p w14:paraId="26CBB8BF" w14:textId="77777777" w:rsidR="00120DC4" w:rsidRPr="000F34AD" w:rsidRDefault="00120DC4" w:rsidP="00E22650">
            <w:pPr>
              <w:ind w:left="330" w:rightChars="65" w:right="156" w:hangingChars="150" w:hanging="330"/>
              <w:rPr>
                <w:rFonts w:ascii="UD デジタル 教科書体 NP-R" w:eastAsia="UD デジタル 教科書体 NP-R" w:hAnsi="HG丸ｺﾞｼｯｸM-PRO"/>
                <w:b/>
                <w:noProof/>
                <w:color w:val="000000" w:themeColor="text1"/>
                <w:sz w:val="22"/>
                <w:szCs w:val="28"/>
              </w:rPr>
            </w:pPr>
            <w:r w:rsidRPr="000F34AD">
              <w:rPr>
                <w:rFonts w:ascii="UD デジタル 教科書体 NP-R" w:eastAsia="UD デジタル 教科書体 NP-R" w:hAnsi="HG丸ｺﾞｼｯｸM-PRO" w:hint="eastAsia"/>
                <w:b/>
                <w:noProof/>
                <w:color w:val="000000" w:themeColor="text1"/>
                <w:sz w:val="22"/>
                <w:szCs w:val="28"/>
              </w:rPr>
              <w:t xml:space="preserve">② 医療機関や訪問・通所等で実施されるリハビリテーション活用が行えるように気づきを得るよう指導した事例 </w:t>
            </w:r>
            <w:r w:rsidRPr="000F34AD">
              <w:rPr>
                <w:rFonts w:ascii="UD デジタル 教科書体 NP-R" w:eastAsia="UD デジタル 教科書体 NP-R" w:hAnsi="HG丸ｺﾞｼｯｸM-PRO"/>
                <w:b/>
                <w:noProof/>
                <w:color w:val="000000" w:themeColor="text1"/>
                <w:sz w:val="22"/>
                <w:szCs w:val="28"/>
              </w:rPr>
              <w:t xml:space="preserve"> </w:t>
            </w:r>
            <w:r w:rsidRPr="000F34AD">
              <w:rPr>
                <w:rFonts w:ascii="UD デジタル 教科書体 NP-R" w:eastAsia="UD デジタル 教科書体 NP-R" w:hAnsi="HG丸ｺﾞｼｯｸM-PRO" w:hint="eastAsia"/>
                <w:b/>
                <w:noProof/>
                <w:color w:val="000000" w:themeColor="text1"/>
                <w:sz w:val="22"/>
                <w:szCs w:val="28"/>
              </w:rPr>
              <w:t>（目標・目的達成に向けての実施期間の管理をおこなった事例等も含む）</w:t>
            </w:r>
          </w:p>
          <w:p w14:paraId="707B3D98" w14:textId="77777777" w:rsidR="00120DC4" w:rsidRPr="000F34AD" w:rsidRDefault="00120DC4" w:rsidP="00E22650">
            <w:pPr>
              <w:ind w:left="330" w:rightChars="65" w:right="156" w:hangingChars="150" w:hanging="330"/>
              <w:rPr>
                <w:rFonts w:ascii="UD デジタル 教科書体 NP-R" w:eastAsia="UD デジタル 教科書体 NP-R" w:hAnsi="HG丸ｺﾞｼｯｸM-PRO"/>
                <w:b/>
                <w:noProof/>
                <w:color w:val="000000" w:themeColor="text1"/>
                <w:sz w:val="22"/>
                <w:szCs w:val="28"/>
              </w:rPr>
            </w:pPr>
            <w:r w:rsidRPr="000F34AD">
              <w:rPr>
                <w:rFonts w:ascii="UD デジタル 教科書体 NP-R" w:eastAsia="UD デジタル 教科書体 NP-R" w:hAnsi="HG丸ｺﾞｼｯｸM-PRO" w:hint="eastAsia"/>
                <w:b/>
                <w:noProof/>
                <w:color w:val="000000" w:themeColor="text1"/>
                <w:sz w:val="22"/>
                <w:szCs w:val="28"/>
              </w:rPr>
              <w:t xml:space="preserve">③ 歯科医等より提供される口腔リハビリテーション等を活用できるように気づきを得るよう指導した事例 </w:t>
            </w:r>
            <w:r w:rsidRPr="000F34AD">
              <w:rPr>
                <w:rFonts w:ascii="UD デジタル 教科書体 NP-R" w:eastAsia="UD デジタル 教科書体 NP-R" w:hAnsi="HG丸ｺﾞｼｯｸM-PRO"/>
                <w:b/>
                <w:noProof/>
                <w:color w:val="000000" w:themeColor="text1"/>
                <w:sz w:val="22"/>
                <w:szCs w:val="28"/>
              </w:rPr>
              <w:t xml:space="preserve">   </w:t>
            </w:r>
            <w:r w:rsidRPr="000F34AD">
              <w:rPr>
                <w:rFonts w:ascii="UD デジタル 教科書体 NP-R" w:eastAsia="UD デジタル 教科書体 NP-R" w:hAnsi="HG丸ｺﾞｼｯｸM-PRO" w:hint="eastAsia"/>
                <w:b/>
                <w:noProof/>
                <w:color w:val="000000" w:themeColor="text1"/>
                <w:sz w:val="22"/>
                <w:szCs w:val="28"/>
              </w:rPr>
              <w:t>（摂食・嚥下評価なども含む）</w:t>
            </w:r>
          </w:p>
          <w:p w14:paraId="42F6D1A0" w14:textId="77777777" w:rsidR="00120DC4" w:rsidRPr="000F34AD" w:rsidRDefault="00120DC4" w:rsidP="00E22650">
            <w:pPr>
              <w:ind w:rightChars="65" w:right="156"/>
              <w:rPr>
                <w:rFonts w:ascii="UD デジタル 教科書体 NP-R" w:eastAsia="UD デジタル 教科書体 NP-R" w:hAnsi="HG丸ｺﾞｼｯｸM-PRO"/>
                <w:b/>
                <w:noProof/>
                <w:color w:val="000000" w:themeColor="text1"/>
                <w:sz w:val="22"/>
                <w:szCs w:val="28"/>
              </w:rPr>
            </w:pPr>
            <w:r w:rsidRPr="000F34AD">
              <w:rPr>
                <w:rFonts w:ascii="UD デジタル 教科書体 NP-R" w:eastAsia="UD デジタル 教科書体 NP-R" w:hAnsi="HG丸ｺﾞｼｯｸM-PRO" w:hint="eastAsia"/>
                <w:b/>
                <w:noProof/>
                <w:color w:val="000000" w:themeColor="text1"/>
                <w:sz w:val="22"/>
                <w:szCs w:val="28"/>
              </w:rPr>
              <w:t>④ 福祉用具貸与や購入、住宅改修の必要性について気づきを得るよう指導した事例</w:t>
            </w:r>
          </w:p>
          <w:p w14:paraId="11D4C610" w14:textId="77777777" w:rsidR="00120DC4" w:rsidRPr="000F34AD" w:rsidRDefault="00120DC4" w:rsidP="00E22650">
            <w:pPr>
              <w:ind w:rightChars="65" w:right="156" w:firstLineChars="150" w:firstLine="330"/>
              <w:rPr>
                <w:rFonts w:hAnsi="HG丸ｺﾞｼｯｸM-PRO"/>
                <w:b/>
                <w:noProof/>
                <w:color w:val="000000" w:themeColor="text1"/>
                <w:sz w:val="22"/>
                <w:szCs w:val="28"/>
              </w:rPr>
            </w:pPr>
            <w:r w:rsidRPr="000F34AD">
              <w:rPr>
                <w:rFonts w:ascii="UD デジタル 教科書体 NP-R" w:eastAsia="UD デジタル 教科書体 NP-R" w:hAnsi="HG丸ｺﾞｼｯｸM-PRO" w:hint="eastAsia"/>
                <w:b/>
                <w:noProof/>
                <w:color w:val="000000" w:themeColor="text1"/>
                <w:sz w:val="22"/>
                <w:szCs w:val="28"/>
              </w:rPr>
              <w:t>（施設内での福祉用具の活用に対しての指導の場合も含む）</w:t>
            </w:r>
          </w:p>
        </w:tc>
      </w:tr>
    </w:tbl>
    <w:p w14:paraId="7E538A5E" w14:textId="77777777" w:rsidR="00120DC4" w:rsidRPr="000F34AD" w:rsidRDefault="00120DC4" w:rsidP="00120DC4">
      <w:pPr>
        <w:rPr>
          <w:rFonts w:ascii="MS UI Gothic" w:eastAsia="MS UI Gothic" w:hAnsi="MS UI Gothic"/>
          <w:b/>
          <w:color w:val="000000" w:themeColor="text1"/>
          <w:sz w:val="28"/>
          <w:szCs w:val="28"/>
        </w:rPr>
      </w:pPr>
    </w:p>
    <w:p w14:paraId="65F04636" w14:textId="77777777" w:rsidR="00120DC4" w:rsidRPr="000F34AD" w:rsidRDefault="00120DC4" w:rsidP="00120DC4">
      <w:pPr>
        <w:spacing w:line="360" w:lineRule="auto"/>
        <w:ind w:rightChars="-171" w:right="-410" w:firstLineChars="100" w:firstLine="281"/>
        <w:rPr>
          <w:rFonts w:ascii="MS UI Gothic" w:eastAsia="MS UI Gothic" w:hAnsi="MS UI Gothic"/>
          <w:b/>
          <w:color w:val="000000" w:themeColor="text1"/>
          <w:sz w:val="20"/>
          <w:szCs w:val="20"/>
        </w:rPr>
      </w:pPr>
      <w:r w:rsidRPr="000F34AD">
        <w:rPr>
          <w:rFonts w:ascii="MS UI Gothic" w:eastAsia="MS UI Gothic" w:hAnsi="MS UI Gothic" w:hint="eastAsia"/>
          <w:b/>
          <w:color w:val="000000" w:themeColor="text1"/>
          <w:sz w:val="28"/>
          <w:szCs w:val="28"/>
        </w:rPr>
        <w:t>■</w:t>
      </w:r>
      <w:r w:rsidRPr="000F34AD">
        <w:rPr>
          <w:rFonts w:ascii="MS UI Gothic" w:eastAsia="MS UI Gothic" w:hAnsi="MS UI Gothic" w:hint="eastAsia"/>
          <w:bCs/>
          <w:color w:val="000000" w:themeColor="text1"/>
          <w:sz w:val="28"/>
          <w:szCs w:val="28"/>
        </w:rPr>
        <w:t>提出する事例を</w:t>
      </w:r>
      <w:r w:rsidRPr="000F34AD">
        <w:rPr>
          <w:rFonts w:ascii="MS UI Gothic" w:eastAsia="MS UI Gothic" w:hAnsi="MS UI Gothic" w:hint="eastAsia"/>
          <w:b/>
          <w:color w:val="000000" w:themeColor="text1"/>
          <w:sz w:val="28"/>
          <w:szCs w:val="28"/>
        </w:rPr>
        <w:t>上記の指定された類型とする理由</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120DC4" w:rsidRPr="000F34AD" w14:paraId="0C389AE0" w14:textId="77777777" w:rsidTr="00E22650">
        <w:trPr>
          <w:trHeight w:val="3543"/>
        </w:trPr>
        <w:tc>
          <w:tcPr>
            <w:tcW w:w="9781" w:type="dxa"/>
          </w:tcPr>
          <w:p w14:paraId="4DC26E71" w14:textId="77777777" w:rsidR="00120DC4" w:rsidRPr="000F34AD" w:rsidRDefault="00120DC4" w:rsidP="00E22650">
            <w:pPr>
              <w:ind w:rightChars="65" w:right="156"/>
              <w:rPr>
                <w:rFonts w:ascii="UD デジタル 教科書体 NP-R" w:eastAsia="UD デジタル 教科書体 NP-R" w:hAnsi="HG丸ｺﾞｼｯｸM-PRO"/>
                <w:bCs/>
                <w:noProof/>
                <w:color w:val="000000" w:themeColor="text1"/>
                <w:sz w:val="21"/>
              </w:rPr>
            </w:pPr>
            <w:r w:rsidRPr="000F34AD">
              <w:rPr>
                <w:rFonts w:ascii="UD デジタル 教科書体 NP-R" w:eastAsia="UD デジタル 教科書体 NP-R" w:hAnsi="HG丸ｺﾞｼｯｸM-PRO" w:hint="eastAsia"/>
                <w:b/>
                <w:noProof/>
                <w:color w:val="000000" w:themeColor="text1"/>
                <w:sz w:val="21"/>
              </w:rPr>
              <w:t>記入例：</w:t>
            </w:r>
            <w:r w:rsidRPr="000F34AD">
              <w:rPr>
                <w:rFonts w:ascii="UD デジタル 教科書体 NP-R" w:eastAsia="UD デジタル 教科書体 NP-R" w:hAnsi="HG丸ｺﾞｼｯｸM-PRO" w:hint="eastAsia"/>
                <w:bCs/>
                <w:noProof/>
                <w:color w:val="000000" w:themeColor="text1"/>
                <w:sz w:val="21"/>
              </w:rPr>
              <w:t xml:space="preserve"> 在宅生活で家事という役割継続を強く希望する慢性進行性疾患の利用者への、身体機能維持と福祉用具導入や住宅改修等について、予後を見据えた支援となるよう、リハビリの専門職・福祉用具専門相談員等との連携や、その助言をケアプランへ活かせれるように気づきを得るよう指導した事例。</w:t>
            </w:r>
          </w:p>
          <w:p w14:paraId="3713C350" w14:textId="77777777" w:rsidR="00120DC4" w:rsidRPr="000F34AD" w:rsidRDefault="00120DC4" w:rsidP="00E22650">
            <w:pPr>
              <w:ind w:rightChars="65" w:right="156"/>
              <w:rPr>
                <w:rFonts w:ascii="UD デジタル 教科書体 NP-R" w:eastAsia="UD デジタル 教科書体 NP-R" w:hAnsi="MS UI Gothic"/>
                <w:b/>
                <w:noProof/>
                <w:color w:val="000000" w:themeColor="text1"/>
                <w:sz w:val="22"/>
                <w:szCs w:val="28"/>
              </w:rPr>
            </w:pPr>
          </w:p>
        </w:tc>
      </w:tr>
    </w:tbl>
    <w:p w14:paraId="7695962A" w14:textId="77777777" w:rsidR="002350DF" w:rsidRPr="000F34AD" w:rsidRDefault="002350DF" w:rsidP="00372E16">
      <w:pPr>
        <w:snapToGrid w:val="0"/>
        <w:jc w:val="left"/>
        <w:rPr>
          <w:rFonts w:asciiTheme="minorHAnsi" w:hAnsiTheme="minorHAnsi"/>
          <w:b/>
          <w:color w:val="000000" w:themeColor="text1"/>
        </w:rPr>
      </w:pPr>
    </w:p>
    <w:p w14:paraId="196B9DE9" w14:textId="77777777" w:rsidR="00372E16" w:rsidRPr="000F34AD" w:rsidRDefault="00372E16" w:rsidP="00372E16">
      <w:pPr>
        <w:snapToGrid w:val="0"/>
        <w:jc w:val="left"/>
        <w:rPr>
          <w:rFonts w:asciiTheme="minorHAnsi" w:hAnsiTheme="minorHAnsi"/>
          <w:b/>
          <w:color w:val="000000" w:themeColor="text1"/>
          <w:u w:val="single"/>
        </w:rPr>
      </w:pPr>
      <w:r w:rsidRPr="000F34AD">
        <w:rPr>
          <w:rFonts w:asciiTheme="minorHAnsi" w:hAnsiTheme="minorHAnsi" w:hint="eastAsia"/>
          <w:b/>
          <w:color w:val="000000" w:themeColor="text1"/>
        </w:rPr>
        <w:lastRenderedPageBreak/>
        <w:t>指導事例シート①　　　　　受講番号（　　　　　　　　）　氏名（　　　　　　　　　）</w:t>
      </w:r>
    </w:p>
    <w:p w14:paraId="5095AFF6" w14:textId="77777777" w:rsidR="00372E16" w:rsidRPr="000F34AD" w:rsidRDefault="00372E16" w:rsidP="00372E16">
      <w:pPr>
        <w:jc w:val="center"/>
        <w:rPr>
          <w:rFonts w:asciiTheme="minorHAnsi" w:hAnsiTheme="minorHAnsi"/>
          <w:b/>
          <w:color w:val="000000" w:themeColor="text1"/>
        </w:rPr>
      </w:pPr>
    </w:p>
    <w:p w14:paraId="198C52AD" w14:textId="77777777" w:rsidR="00372E16" w:rsidRPr="000F34AD" w:rsidRDefault="00372E16" w:rsidP="00372E16">
      <w:pPr>
        <w:jc w:val="center"/>
        <w:rPr>
          <w:rFonts w:asciiTheme="minorHAnsi" w:hAnsiTheme="minorHAnsi"/>
          <w:b/>
          <w:color w:val="000000" w:themeColor="text1"/>
        </w:rPr>
      </w:pPr>
    </w:p>
    <w:p w14:paraId="374C7650" w14:textId="77777777" w:rsidR="00372E16" w:rsidRPr="000F34AD" w:rsidRDefault="00372E16" w:rsidP="00372E16">
      <w:pPr>
        <w:jc w:val="center"/>
        <w:rPr>
          <w:rFonts w:asciiTheme="minorHAnsi" w:hAnsiTheme="minorHAnsi"/>
          <w:b/>
          <w:color w:val="000000" w:themeColor="text1"/>
          <w:sz w:val="36"/>
          <w:szCs w:val="44"/>
        </w:rPr>
      </w:pPr>
      <w:r w:rsidRPr="000F34AD">
        <w:rPr>
          <w:rFonts w:asciiTheme="minorHAnsi" w:hAnsiTheme="minorHAnsi" w:hint="eastAsia"/>
          <w:b/>
          <w:color w:val="000000" w:themeColor="text1"/>
          <w:sz w:val="36"/>
          <w:szCs w:val="44"/>
        </w:rPr>
        <w:t>＜　看取り等における看護サービスの活用に関する事例　＞</w:t>
      </w:r>
    </w:p>
    <w:p w14:paraId="0B63AF23" w14:textId="77777777" w:rsidR="00372E16" w:rsidRPr="000F34AD" w:rsidRDefault="00372E16" w:rsidP="00372E16">
      <w:pPr>
        <w:spacing w:line="360" w:lineRule="auto"/>
        <w:ind w:rightChars="-171" w:right="-410"/>
        <w:rPr>
          <w:rFonts w:ascii="MS UI Gothic" w:eastAsia="MS UI Gothic" w:hAnsi="MS UI Gothic"/>
          <w:b/>
          <w:color w:val="000000" w:themeColor="text1"/>
          <w:sz w:val="28"/>
          <w:szCs w:val="28"/>
        </w:rPr>
      </w:pPr>
    </w:p>
    <w:p w14:paraId="0A427D8D" w14:textId="6D03910D" w:rsidR="00372E16" w:rsidRPr="000F34AD" w:rsidRDefault="00372E16" w:rsidP="00372E16">
      <w:pPr>
        <w:spacing w:line="360" w:lineRule="auto"/>
        <w:ind w:rightChars="-171" w:right="-410" w:firstLineChars="100" w:firstLine="281"/>
        <w:rPr>
          <w:rFonts w:ascii="MS UI Gothic" w:eastAsia="MS UI Gothic" w:hAnsi="MS UI Gothic"/>
          <w:b/>
          <w:color w:val="000000" w:themeColor="text1"/>
          <w:sz w:val="20"/>
          <w:szCs w:val="20"/>
        </w:rPr>
      </w:pPr>
      <w:r w:rsidRPr="000F34AD">
        <w:rPr>
          <w:rFonts w:ascii="MS UI Gothic" w:eastAsia="MS UI Gothic" w:hAnsi="MS UI Gothic" w:hint="eastAsia"/>
          <w:b/>
          <w:color w:val="000000" w:themeColor="text1"/>
          <w:sz w:val="28"/>
          <w:szCs w:val="28"/>
        </w:rPr>
        <w:t>■事例演習の</w:t>
      </w:r>
      <w:r w:rsidR="00BD340F" w:rsidRPr="000F34AD">
        <w:rPr>
          <w:rFonts w:ascii="MS UI Gothic" w:eastAsia="MS UI Gothic" w:hAnsi="MS UI Gothic" w:hint="eastAsia"/>
          <w:b/>
          <w:color w:val="000000" w:themeColor="text1"/>
          <w:sz w:val="28"/>
          <w:szCs w:val="28"/>
        </w:rPr>
        <w:t>修得</w:t>
      </w:r>
      <w:r w:rsidRPr="000F34AD">
        <w:rPr>
          <w:rFonts w:ascii="MS UI Gothic" w:eastAsia="MS UI Gothic" w:hAnsi="MS UI Gothic" w:hint="eastAsia"/>
          <w:b/>
          <w:color w:val="000000" w:themeColor="text1"/>
          <w:sz w:val="28"/>
          <w:szCs w:val="28"/>
        </w:rPr>
        <w:t>目標</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9"/>
      </w:tblGrid>
      <w:tr w:rsidR="00372E16" w:rsidRPr="000F34AD" w14:paraId="565096E9" w14:textId="77777777" w:rsidTr="006772FE">
        <w:trPr>
          <w:trHeight w:val="1457"/>
        </w:trPr>
        <w:tc>
          <w:tcPr>
            <w:tcW w:w="9569" w:type="dxa"/>
          </w:tcPr>
          <w:p w14:paraId="11D78616" w14:textId="37786BAA" w:rsidR="00931BD3" w:rsidRPr="000F34AD" w:rsidRDefault="00931BD3" w:rsidP="006772FE">
            <w:pPr>
              <w:ind w:rightChars="84" w:right="202"/>
              <w:rPr>
                <w:rFonts w:ascii="MS UI Gothic" w:eastAsia="MS UI Gothic" w:hAnsi="MS UI Gothic"/>
                <w:color w:val="000000" w:themeColor="text1"/>
                <w:sz w:val="22"/>
                <w:szCs w:val="22"/>
              </w:rPr>
            </w:pPr>
            <w:r w:rsidRPr="000F34AD">
              <w:rPr>
                <w:rFonts w:ascii="MS UI Gothic" w:eastAsia="MS UI Gothic" w:hAnsi="MS UI Gothic" w:hint="eastAsia"/>
                <w:color w:val="000000" w:themeColor="text1"/>
                <w:sz w:val="22"/>
                <w:szCs w:val="22"/>
              </w:rPr>
              <w:t>①実践事例の意見交換・振り返りから、課題や不足している視点を認識し分析できる。</w:t>
            </w:r>
          </w:p>
          <w:p w14:paraId="21C720B1" w14:textId="17EADC65" w:rsidR="00931BD3" w:rsidRPr="000F34AD" w:rsidRDefault="00931BD3" w:rsidP="006772FE">
            <w:pPr>
              <w:ind w:rightChars="84" w:right="202"/>
              <w:rPr>
                <w:rFonts w:ascii="MS UI Gothic" w:eastAsia="MS UI Gothic" w:hAnsi="MS UI Gothic"/>
                <w:color w:val="000000" w:themeColor="text1"/>
                <w:sz w:val="22"/>
                <w:szCs w:val="22"/>
              </w:rPr>
            </w:pPr>
            <w:r w:rsidRPr="000F34AD">
              <w:rPr>
                <w:rFonts w:ascii="MS UI Gothic" w:eastAsia="MS UI Gothic" w:hAnsi="MS UI Gothic" w:hint="eastAsia"/>
                <w:color w:val="000000" w:themeColor="text1"/>
                <w:sz w:val="22"/>
                <w:szCs w:val="22"/>
              </w:rPr>
              <w:t>②分析に必要な根拠を明確にし、改善策を講じ、介護支援専門員に対する指導および支援を実践できる。</w:t>
            </w:r>
          </w:p>
          <w:p w14:paraId="2815CC0F" w14:textId="27A9EB2B" w:rsidR="00931BD3" w:rsidRPr="000F34AD" w:rsidRDefault="00931BD3" w:rsidP="006772FE">
            <w:pPr>
              <w:ind w:rightChars="84" w:right="202"/>
              <w:rPr>
                <w:rFonts w:ascii="MS UI Gothic" w:eastAsia="MS UI Gothic" w:hAnsi="MS UI Gothic"/>
                <w:color w:val="000000" w:themeColor="text1"/>
                <w:sz w:val="22"/>
                <w:szCs w:val="22"/>
              </w:rPr>
            </w:pPr>
            <w:r w:rsidRPr="000F34AD">
              <w:rPr>
                <w:rFonts w:ascii="MS UI Gothic" w:eastAsia="MS UI Gothic" w:hAnsi="MS UI Gothic" w:hint="eastAsia"/>
                <w:color w:val="000000" w:themeColor="text1"/>
                <w:sz w:val="22"/>
                <w:szCs w:val="22"/>
              </w:rPr>
              <w:t>③看護サービスを活用するにあたり重要となる医師や看護師等との連携方法等ネットワークづくりを指導できる。</w:t>
            </w:r>
          </w:p>
          <w:p w14:paraId="3CAF9050" w14:textId="3B728F72" w:rsidR="00931BD3" w:rsidRPr="000F34AD" w:rsidRDefault="00931BD3" w:rsidP="006772FE">
            <w:pPr>
              <w:ind w:rightChars="84" w:right="202"/>
              <w:rPr>
                <w:rFonts w:ascii="MS UI Gothic" w:eastAsia="MS UI Gothic" w:hAnsi="MS UI Gothic"/>
                <w:color w:val="000000" w:themeColor="text1"/>
                <w:sz w:val="22"/>
                <w:szCs w:val="22"/>
              </w:rPr>
            </w:pPr>
            <w:r w:rsidRPr="000F34AD">
              <w:rPr>
                <w:rFonts w:ascii="MS UI Gothic" w:eastAsia="MS UI Gothic" w:hAnsi="MS UI Gothic" w:hint="eastAsia"/>
                <w:color w:val="000000" w:themeColor="text1"/>
                <w:sz w:val="22"/>
                <w:szCs w:val="22"/>
              </w:rPr>
              <w:t>④連携やネットワークづくりにおいて、課題や不足している視点を認識し分析する手法および改善方法の指導ができる。</w:t>
            </w:r>
          </w:p>
          <w:p w14:paraId="34F5D97D" w14:textId="53739BA8" w:rsidR="00931BD3" w:rsidRPr="000F34AD" w:rsidRDefault="00931BD3" w:rsidP="006772FE">
            <w:pPr>
              <w:ind w:rightChars="84" w:right="202"/>
              <w:rPr>
                <w:rFonts w:ascii="MS UI Gothic" w:eastAsia="MS UI Gothic" w:hAnsi="MS UI Gothic"/>
                <w:color w:val="000000" w:themeColor="text1"/>
                <w:sz w:val="22"/>
                <w:szCs w:val="22"/>
              </w:rPr>
            </w:pPr>
            <w:r w:rsidRPr="000F34AD">
              <w:rPr>
                <w:rFonts w:ascii="MS UI Gothic" w:eastAsia="MS UI Gothic" w:hAnsi="MS UI Gothic" w:hint="eastAsia"/>
                <w:color w:val="000000" w:themeColor="text1"/>
                <w:sz w:val="22"/>
                <w:szCs w:val="22"/>
              </w:rPr>
              <w:t>⑤看護サービスの活用を検討するにあたり、インフォーマルサポートも含めた地域の社会資源を活用したケアマネジメントを指導できる。</w:t>
            </w:r>
          </w:p>
          <w:p w14:paraId="15275CB1" w14:textId="36DB452B" w:rsidR="00931BD3" w:rsidRPr="000F34AD" w:rsidRDefault="00931BD3" w:rsidP="006772FE">
            <w:pPr>
              <w:ind w:rightChars="84" w:right="202"/>
              <w:rPr>
                <w:rFonts w:ascii="MS UI Gothic" w:eastAsia="MS UI Gothic" w:hAnsi="MS UI Gothic"/>
                <w:color w:val="000000" w:themeColor="text1"/>
                <w:sz w:val="22"/>
                <w:szCs w:val="22"/>
              </w:rPr>
            </w:pPr>
            <w:r w:rsidRPr="000F34AD">
              <w:rPr>
                <w:rFonts w:ascii="MS UI Gothic" w:eastAsia="MS UI Gothic" w:hAnsi="MS UI Gothic" w:hint="eastAsia"/>
                <w:color w:val="000000" w:themeColor="text1"/>
                <w:sz w:val="22"/>
                <w:szCs w:val="22"/>
              </w:rPr>
              <w:t>⑥ケアマネジメントの実践において、社会資源の開発など地域づくりを含め、課題や不足している視点</w:t>
            </w:r>
            <w:r w:rsidR="006B5C7F" w:rsidRPr="000F34AD">
              <w:rPr>
                <w:rFonts w:ascii="MS UI Gothic" w:eastAsia="MS UI Gothic" w:hAnsi="MS UI Gothic" w:hint="eastAsia"/>
                <w:color w:val="000000" w:themeColor="text1"/>
                <w:sz w:val="22"/>
                <w:szCs w:val="22"/>
              </w:rPr>
              <w:t>を認識し分析する手法および改善方法の指導ができる。</w:t>
            </w:r>
          </w:p>
          <w:p w14:paraId="14F953B2" w14:textId="21B56151" w:rsidR="006B5C7F" w:rsidRPr="000F34AD" w:rsidRDefault="006B5C7F" w:rsidP="006772FE">
            <w:pPr>
              <w:ind w:rightChars="84" w:right="202"/>
              <w:rPr>
                <w:rFonts w:ascii="MS UI Gothic" w:eastAsia="MS UI Gothic" w:hAnsi="MS UI Gothic"/>
                <w:color w:val="000000" w:themeColor="text1"/>
                <w:sz w:val="22"/>
                <w:szCs w:val="22"/>
              </w:rPr>
            </w:pPr>
            <w:r w:rsidRPr="000F34AD">
              <w:rPr>
                <w:rFonts w:ascii="MS UI Gothic" w:eastAsia="MS UI Gothic" w:hAnsi="MS UI Gothic" w:hint="eastAsia"/>
                <w:color w:val="000000" w:themeColor="text1"/>
                <w:sz w:val="22"/>
                <w:szCs w:val="22"/>
              </w:rPr>
              <w:t>⑦看取り等における看護サービスの活用事例を指導するうえで、必要な情報を収集できる。</w:t>
            </w:r>
          </w:p>
          <w:p w14:paraId="76C3F310" w14:textId="493F93E7" w:rsidR="00372E16" w:rsidRPr="000F34AD" w:rsidRDefault="00372E16" w:rsidP="006772FE">
            <w:pPr>
              <w:ind w:rightChars="84" w:right="202"/>
              <w:rPr>
                <w:rFonts w:ascii="MS UI Gothic" w:eastAsia="MS UI Gothic" w:hAnsi="MS UI Gothic"/>
                <w:color w:val="000000" w:themeColor="text1"/>
                <w:sz w:val="22"/>
                <w:szCs w:val="22"/>
              </w:rPr>
            </w:pPr>
          </w:p>
        </w:tc>
      </w:tr>
    </w:tbl>
    <w:p w14:paraId="6CBA4A46" w14:textId="77777777" w:rsidR="00372E16" w:rsidRPr="000F34AD" w:rsidRDefault="00372E16" w:rsidP="00372E16">
      <w:pPr>
        <w:ind w:rightChars="-171" w:right="-410" w:firstLineChars="100" w:firstLine="220"/>
        <w:rPr>
          <w:rFonts w:ascii="MS UI Gothic" w:eastAsia="MS UI Gothic" w:hAnsi="MS UI Gothic"/>
          <w:color w:val="000000" w:themeColor="text1"/>
          <w:sz w:val="22"/>
          <w:szCs w:val="22"/>
        </w:rPr>
      </w:pPr>
    </w:p>
    <w:p w14:paraId="41C05345" w14:textId="77777777" w:rsidR="00372E16" w:rsidRPr="000F34AD" w:rsidRDefault="00372E16" w:rsidP="00372E16">
      <w:pPr>
        <w:spacing w:line="360" w:lineRule="auto"/>
        <w:ind w:rightChars="-171" w:right="-410" w:firstLineChars="100" w:firstLine="280"/>
        <w:rPr>
          <w:rFonts w:ascii="MS UI Gothic" w:eastAsia="MS UI Gothic" w:hAnsi="MS UI Gothic"/>
          <w:color w:val="000000" w:themeColor="text1"/>
          <w:sz w:val="20"/>
          <w:szCs w:val="20"/>
        </w:rPr>
      </w:pPr>
      <w:r w:rsidRPr="000F34AD">
        <w:rPr>
          <w:rFonts w:ascii="MS UI Gothic" w:eastAsia="MS UI Gothic" w:hAnsi="MS UI Gothic" w:hint="eastAsia"/>
          <w:color w:val="000000" w:themeColor="text1"/>
          <w:sz w:val="28"/>
          <w:szCs w:val="28"/>
        </w:rPr>
        <w:t>■事例を選定する際の視点</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65"/>
      </w:tblGrid>
      <w:tr w:rsidR="00372E16" w:rsidRPr="000F34AD" w14:paraId="77965FE4" w14:textId="77777777" w:rsidTr="006772FE">
        <w:trPr>
          <w:trHeight w:val="1643"/>
        </w:trPr>
        <w:tc>
          <w:tcPr>
            <w:tcW w:w="9465" w:type="dxa"/>
          </w:tcPr>
          <w:p w14:paraId="0A475104" w14:textId="77777777" w:rsidR="00372E16" w:rsidRPr="000F34AD" w:rsidRDefault="00372E16" w:rsidP="006772FE">
            <w:pPr>
              <w:ind w:rightChars="65" w:right="156"/>
              <w:rPr>
                <w:rFonts w:ascii="MS UI Gothic" w:eastAsia="MS UI Gothic" w:hAnsi="MS UI Gothic"/>
                <w:noProof/>
                <w:color w:val="000000" w:themeColor="text1"/>
                <w:sz w:val="22"/>
                <w:szCs w:val="28"/>
              </w:rPr>
            </w:pPr>
            <w:r w:rsidRPr="000F34AD">
              <w:rPr>
                <w:rFonts w:ascii="MS UI Gothic" w:eastAsia="MS UI Gothic" w:hAnsi="MS UI Gothic" w:hint="eastAsia"/>
                <w:noProof/>
                <w:color w:val="000000" w:themeColor="text1"/>
                <w:sz w:val="22"/>
                <w:szCs w:val="28"/>
              </w:rPr>
              <w:t>①居宅・各施設等で看とりの支援ができた指導事例</w:t>
            </w:r>
          </w:p>
          <w:p w14:paraId="6CFBBCD9" w14:textId="77777777" w:rsidR="00372E16" w:rsidRPr="000F34AD" w:rsidRDefault="00372E16" w:rsidP="006772FE">
            <w:pPr>
              <w:ind w:rightChars="65" w:right="156"/>
              <w:rPr>
                <w:rFonts w:ascii="MS UI Gothic" w:eastAsia="MS UI Gothic" w:hAnsi="MS UI Gothic"/>
                <w:noProof/>
                <w:color w:val="000000" w:themeColor="text1"/>
                <w:sz w:val="22"/>
                <w:szCs w:val="28"/>
              </w:rPr>
            </w:pPr>
            <w:r w:rsidRPr="000F34AD">
              <w:rPr>
                <w:rFonts w:ascii="MS UI Gothic" w:eastAsia="MS UI Gothic" w:hAnsi="MS UI Gothic" w:hint="eastAsia"/>
                <w:noProof/>
                <w:color w:val="000000" w:themeColor="text1"/>
                <w:sz w:val="22"/>
                <w:szCs w:val="28"/>
              </w:rPr>
              <w:t>②居宅・各施設等で看取りの支援を行っていたが、病院への入院となった指導事例</w:t>
            </w:r>
          </w:p>
          <w:p w14:paraId="1088CC18" w14:textId="77777777" w:rsidR="00372E16" w:rsidRPr="000F34AD" w:rsidRDefault="00372E16" w:rsidP="006772FE">
            <w:pPr>
              <w:ind w:rightChars="65" w:right="156"/>
              <w:rPr>
                <w:rFonts w:ascii="MS UI Gothic" w:eastAsia="MS UI Gothic" w:hAnsi="MS UI Gothic"/>
                <w:noProof/>
                <w:color w:val="000000" w:themeColor="text1"/>
                <w:sz w:val="22"/>
                <w:szCs w:val="28"/>
              </w:rPr>
            </w:pPr>
            <w:r w:rsidRPr="000F34AD">
              <w:rPr>
                <w:rFonts w:ascii="MS UI Gothic" w:eastAsia="MS UI Gothic" w:hAnsi="MS UI Gothic" w:hint="eastAsia"/>
                <w:noProof/>
                <w:color w:val="000000" w:themeColor="text1"/>
                <w:sz w:val="22"/>
                <w:szCs w:val="28"/>
              </w:rPr>
              <w:t>③今は未だ終末期ではないが、癌等で今後終末期に入ることが予測される指導事例</w:t>
            </w:r>
          </w:p>
          <w:p w14:paraId="6B0A608D" w14:textId="77777777" w:rsidR="00372E16" w:rsidRPr="000F34AD" w:rsidRDefault="00372E16" w:rsidP="006772FE">
            <w:pPr>
              <w:ind w:rightChars="65" w:right="156"/>
              <w:rPr>
                <w:rFonts w:ascii="MS UI Gothic" w:eastAsia="MS UI Gothic" w:hAnsi="MS UI Gothic"/>
                <w:noProof/>
                <w:color w:val="000000" w:themeColor="text1"/>
                <w:sz w:val="22"/>
                <w:szCs w:val="28"/>
              </w:rPr>
            </w:pPr>
            <w:r w:rsidRPr="000F34AD">
              <w:rPr>
                <w:rFonts w:ascii="MS UI Gothic" w:eastAsia="MS UI Gothic" w:hAnsi="MS UI Gothic" w:hint="eastAsia"/>
                <w:noProof/>
                <w:color w:val="000000" w:themeColor="text1"/>
                <w:sz w:val="22"/>
                <w:szCs w:val="28"/>
              </w:rPr>
              <w:t>④がんの末期の一人暮らし(高齢世帯等）の指導事例</w:t>
            </w:r>
          </w:p>
          <w:p w14:paraId="0826E508" w14:textId="77777777" w:rsidR="00372E16" w:rsidRPr="000F34AD" w:rsidRDefault="00372E16" w:rsidP="006772FE">
            <w:pPr>
              <w:ind w:rightChars="65" w:right="156"/>
              <w:rPr>
                <w:rFonts w:ascii="MS UI Gothic" w:eastAsia="MS UI Gothic" w:hAnsi="MS UI Gothic"/>
                <w:noProof/>
                <w:color w:val="000000" w:themeColor="text1"/>
                <w:sz w:val="22"/>
                <w:szCs w:val="28"/>
              </w:rPr>
            </w:pPr>
            <w:r w:rsidRPr="000F34AD">
              <w:rPr>
                <w:rFonts w:ascii="MS UI Gothic" w:eastAsia="MS UI Gothic" w:hAnsi="MS UI Gothic" w:hint="eastAsia"/>
                <w:noProof/>
                <w:color w:val="000000" w:themeColor="text1"/>
                <w:sz w:val="22"/>
                <w:szCs w:val="28"/>
              </w:rPr>
              <w:t>⑤医療管理(中心静脈･経鼻・胃ろう、カテーテル･在宅酸素･気管カニューレ・人工呼吸器・腹膜透析等）家族の不安が強く訪問看護等の支援で在宅支援が実施できた指導事例</w:t>
            </w:r>
          </w:p>
          <w:p w14:paraId="572D1548" w14:textId="77777777" w:rsidR="00372E16" w:rsidRPr="000F34AD" w:rsidRDefault="00372E16" w:rsidP="006772FE">
            <w:pPr>
              <w:ind w:rightChars="65" w:right="156"/>
              <w:rPr>
                <w:rFonts w:ascii="MS UI Gothic" w:eastAsia="MS UI Gothic" w:hAnsi="MS UI Gothic"/>
                <w:noProof/>
                <w:color w:val="000000" w:themeColor="text1"/>
                <w:sz w:val="22"/>
                <w:szCs w:val="28"/>
              </w:rPr>
            </w:pPr>
          </w:p>
        </w:tc>
      </w:tr>
    </w:tbl>
    <w:p w14:paraId="5EE9ADE1" w14:textId="77777777" w:rsidR="00372E16" w:rsidRPr="000F34AD" w:rsidRDefault="00372E16" w:rsidP="00372E16">
      <w:pPr>
        <w:rPr>
          <w:rFonts w:ascii="MS UI Gothic" w:eastAsia="MS UI Gothic" w:hAnsi="MS UI Gothic"/>
          <w:color w:val="000000" w:themeColor="text1"/>
          <w:sz w:val="28"/>
          <w:szCs w:val="28"/>
        </w:rPr>
      </w:pPr>
    </w:p>
    <w:p w14:paraId="45C07AE9" w14:textId="77777777" w:rsidR="00372E16" w:rsidRPr="000F34AD" w:rsidRDefault="00372E16" w:rsidP="00372E16">
      <w:pPr>
        <w:spacing w:line="360" w:lineRule="auto"/>
        <w:ind w:rightChars="-171" w:right="-410" w:firstLineChars="100" w:firstLine="281"/>
        <w:rPr>
          <w:rFonts w:ascii="MS UI Gothic" w:eastAsia="MS UI Gothic" w:hAnsi="MS UI Gothic"/>
          <w:b/>
          <w:color w:val="000000" w:themeColor="text1"/>
          <w:sz w:val="20"/>
          <w:szCs w:val="20"/>
        </w:rPr>
      </w:pPr>
      <w:r w:rsidRPr="000F34AD">
        <w:rPr>
          <w:rFonts w:ascii="MS UI Gothic" w:eastAsia="MS UI Gothic" w:hAnsi="MS UI Gothic" w:hint="eastAsia"/>
          <w:b/>
          <w:color w:val="000000" w:themeColor="text1"/>
          <w:sz w:val="28"/>
          <w:szCs w:val="28"/>
        </w:rPr>
        <w:t>■提出する事例を上記の指定された類型とする理由</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65"/>
      </w:tblGrid>
      <w:tr w:rsidR="00C43114" w:rsidRPr="000F34AD" w14:paraId="1D2B3CB2" w14:textId="77777777" w:rsidTr="002350DF">
        <w:trPr>
          <w:trHeight w:val="5795"/>
        </w:trPr>
        <w:tc>
          <w:tcPr>
            <w:tcW w:w="9465" w:type="dxa"/>
          </w:tcPr>
          <w:p w14:paraId="04382540" w14:textId="77777777" w:rsidR="00372E16" w:rsidRPr="000F34AD" w:rsidRDefault="00372E16" w:rsidP="006772FE">
            <w:pPr>
              <w:ind w:rightChars="65" w:right="156"/>
              <w:rPr>
                <w:rFonts w:ascii="MS UI Gothic" w:eastAsia="MS UI Gothic" w:hAnsi="MS UI Gothic"/>
                <w:b/>
                <w:noProof/>
                <w:color w:val="000000" w:themeColor="text1"/>
                <w:szCs w:val="32"/>
              </w:rPr>
            </w:pPr>
            <w:r w:rsidRPr="000F34AD">
              <w:rPr>
                <w:rFonts w:ascii="MS UI Gothic" w:eastAsia="MS UI Gothic" w:hAnsi="MS UI Gothic" w:hint="eastAsia"/>
                <w:b/>
                <w:noProof/>
                <w:color w:val="000000" w:themeColor="text1"/>
                <w:sz w:val="22"/>
                <w:szCs w:val="28"/>
              </w:rPr>
              <w:t>記入例：</w:t>
            </w:r>
            <w:r w:rsidRPr="000F34AD">
              <w:rPr>
                <w:rFonts w:ascii="MS UI Gothic" w:eastAsia="MS UI Gothic" w:hAnsi="MS UI Gothic" w:hint="eastAsia"/>
                <w:b/>
                <w:noProof/>
                <w:color w:val="000000" w:themeColor="text1"/>
                <w:szCs w:val="32"/>
              </w:rPr>
              <w:t>独居の利用者の看取りの支援をすることが初めてだったため、その指導をした等</w:t>
            </w:r>
          </w:p>
          <w:p w14:paraId="78F9AB3D" w14:textId="77777777" w:rsidR="00372E16" w:rsidRPr="000F34AD" w:rsidRDefault="00372E16" w:rsidP="006772FE">
            <w:pPr>
              <w:ind w:rightChars="65" w:right="156"/>
              <w:rPr>
                <w:rFonts w:ascii="MS UI Gothic" w:eastAsia="MS UI Gothic" w:hAnsi="MS UI Gothic"/>
                <w:b/>
                <w:noProof/>
                <w:color w:val="000000" w:themeColor="text1"/>
                <w:sz w:val="22"/>
                <w:szCs w:val="28"/>
              </w:rPr>
            </w:pPr>
            <w:r w:rsidRPr="000F34AD">
              <w:rPr>
                <w:rFonts w:ascii="MS UI Gothic" w:eastAsia="MS UI Gothic" w:hAnsi="MS UI Gothic" w:hint="eastAsia"/>
                <w:b/>
                <w:noProof/>
                <w:color w:val="000000" w:themeColor="text1"/>
                <w:szCs w:val="32"/>
              </w:rPr>
              <w:t>利用者本人の強い希望で在宅での看取りの支援を行っていたが、家族の不安強く、病院へ入院となった指導事例等</w:t>
            </w:r>
          </w:p>
        </w:tc>
      </w:tr>
    </w:tbl>
    <w:p w14:paraId="1EC4441F" w14:textId="77777777" w:rsidR="00372E16" w:rsidRPr="000F34AD" w:rsidRDefault="00372E16" w:rsidP="00372E16">
      <w:pPr>
        <w:rPr>
          <w:rFonts w:ascii="MS UI Gothic" w:eastAsia="MS UI Gothic" w:hAnsi="MS UI Gothic"/>
          <w:b/>
          <w:color w:val="000000" w:themeColor="text1"/>
          <w:sz w:val="28"/>
          <w:szCs w:val="28"/>
        </w:rPr>
      </w:pPr>
    </w:p>
    <w:p w14:paraId="63FDC295" w14:textId="529DB286" w:rsidR="00363D61" w:rsidRPr="000F34AD" w:rsidRDefault="00952E95" w:rsidP="00952E95">
      <w:pPr>
        <w:snapToGrid w:val="0"/>
        <w:jc w:val="left"/>
        <w:rPr>
          <w:rFonts w:asciiTheme="minorHAnsi" w:hAnsiTheme="minorHAnsi"/>
          <w:b/>
          <w:color w:val="000000" w:themeColor="text1"/>
          <w:u w:val="single"/>
        </w:rPr>
      </w:pPr>
      <w:r w:rsidRPr="000F34AD">
        <w:rPr>
          <w:rFonts w:asciiTheme="minorHAnsi" w:hAnsiTheme="minorHAnsi" w:hint="eastAsia"/>
          <w:b/>
          <w:color w:val="000000" w:themeColor="text1"/>
        </w:rPr>
        <w:lastRenderedPageBreak/>
        <w:t>指導事例シート①　　　　　受講番号（　　　　　　　　）　氏名（　　　　　　　　　）</w:t>
      </w:r>
    </w:p>
    <w:p w14:paraId="191EA80C" w14:textId="77777777" w:rsidR="00952E95" w:rsidRPr="000F34AD" w:rsidRDefault="00952E95" w:rsidP="009D154C">
      <w:pPr>
        <w:jc w:val="center"/>
        <w:rPr>
          <w:rFonts w:asciiTheme="minorHAnsi" w:hAnsiTheme="minorHAnsi"/>
          <w:b/>
          <w:color w:val="000000" w:themeColor="text1"/>
        </w:rPr>
      </w:pPr>
    </w:p>
    <w:p w14:paraId="482186A3" w14:textId="77777777" w:rsidR="00952E95" w:rsidRPr="000F34AD" w:rsidRDefault="00952E95" w:rsidP="009D154C">
      <w:pPr>
        <w:jc w:val="center"/>
        <w:rPr>
          <w:rFonts w:asciiTheme="minorHAnsi" w:hAnsiTheme="minorHAnsi"/>
          <w:b/>
          <w:color w:val="000000" w:themeColor="text1"/>
        </w:rPr>
      </w:pPr>
    </w:p>
    <w:p w14:paraId="4936F07C" w14:textId="77777777" w:rsidR="00363D61" w:rsidRPr="000F34AD" w:rsidRDefault="00363D61" w:rsidP="009D154C">
      <w:pPr>
        <w:jc w:val="center"/>
        <w:rPr>
          <w:rFonts w:asciiTheme="minorHAnsi" w:hAnsiTheme="minorHAnsi"/>
          <w:b/>
          <w:color w:val="000000" w:themeColor="text1"/>
          <w:sz w:val="44"/>
          <w:szCs w:val="44"/>
        </w:rPr>
      </w:pPr>
      <w:r w:rsidRPr="000F34AD">
        <w:rPr>
          <w:rFonts w:asciiTheme="minorHAnsi" w:hAnsiTheme="minorHAnsi" w:hint="eastAsia"/>
          <w:b/>
          <w:color w:val="000000" w:themeColor="text1"/>
          <w:sz w:val="36"/>
          <w:szCs w:val="44"/>
        </w:rPr>
        <w:t>＜</w:t>
      </w:r>
      <w:r w:rsidR="002C27DC" w:rsidRPr="000F34AD">
        <w:rPr>
          <w:rFonts w:asciiTheme="minorHAnsi" w:hAnsiTheme="minorHAnsi" w:hint="eastAsia"/>
          <w:b/>
          <w:color w:val="000000" w:themeColor="text1"/>
          <w:sz w:val="36"/>
          <w:szCs w:val="44"/>
        </w:rPr>
        <w:t xml:space="preserve">　認知症に関する事例　</w:t>
      </w:r>
      <w:r w:rsidRPr="000F34AD">
        <w:rPr>
          <w:rFonts w:asciiTheme="minorHAnsi" w:hAnsiTheme="minorHAnsi" w:hint="eastAsia"/>
          <w:b/>
          <w:color w:val="000000" w:themeColor="text1"/>
          <w:sz w:val="36"/>
          <w:szCs w:val="44"/>
        </w:rPr>
        <w:t>＞</w:t>
      </w:r>
    </w:p>
    <w:p w14:paraId="5BB493A5" w14:textId="77777777" w:rsidR="00363D61" w:rsidRPr="000F34AD" w:rsidRDefault="00363D61" w:rsidP="00DF2723">
      <w:pPr>
        <w:spacing w:line="360" w:lineRule="auto"/>
        <w:ind w:rightChars="-171" w:right="-410"/>
        <w:rPr>
          <w:rFonts w:ascii="MS UI Gothic" w:eastAsia="MS UI Gothic" w:hAnsi="MS UI Gothic"/>
          <w:b/>
          <w:color w:val="000000" w:themeColor="text1"/>
          <w:sz w:val="28"/>
          <w:szCs w:val="28"/>
        </w:rPr>
      </w:pPr>
    </w:p>
    <w:p w14:paraId="39910F89" w14:textId="77777777" w:rsidR="00363D61" w:rsidRPr="000F34AD" w:rsidRDefault="00363D61" w:rsidP="00F341C4">
      <w:pPr>
        <w:spacing w:line="360" w:lineRule="auto"/>
        <w:ind w:rightChars="-171" w:right="-410" w:firstLineChars="100" w:firstLine="281"/>
        <w:rPr>
          <w:rFonts w:ascii="MS UI Gothic" w:eastAsia="MS UI Gothic" w:hAnsi="MS UI Gothic"/>
          <w:b/>
          <w:color w:val="000000" w:themeColor="text1"/>
          <w:sz w:val="20"/>
          <w:szCs w:val="20"/>
        </w:rPr>
      </w:pPr>
      <w:r w:rsidRPr="000F34AD">
        <w:rPr>
          <w:rFonts w:ascii="MS UI Gothic" w:eastAsia="MS UI Gothic" w:hAnsi="MS UI Gothic" w:hint="eastAsia"/>
          <w:b/>
          <w:color w:val="000000" w:themeColor="text1"/>
          <w:sz w:val="28"/>
          <w:szCs w:val="28"/>
        </w:rPr>
        <w:t>■</w:t>
      </w:r>
      <w:r w:rsidR="005D58ED" w:rsidRPr="000F34AD">
        <w:rPr>
          <w:rFonts w:ascii="MS UI Gothic" w:eastAsia="MS UI Gothic" w:hAnsi="MS UI Gothic" w:hint="eastAsia"/>
          <w:b/>
          <w:color w:val="000000" w:themeColor="text1"/>
          <w:sz w:val="28"/>
          <w:szCs w:val="28"/>
        </w:rPr>
        <w:t>事例演習の修得</w:t>
      </w:r>
      <w:r w:rsidRPr="000F34AD">
        <w:rPr>
          <w:rFonts w:ascii="MS UI Gothic" w:eastAsia="MS UI Gothic" w:hAnsi="MS UI Gothic" w:hint="eastAsia"/>
          <w:b/>
          <w:color w:val="000000" w:themeColor="text1"/>
          <w:sz w:val="28"/>
          <w:szCs w:val="28"/>
        </w:rPr>
        <w:t>目標</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9"/>
      </w:tblGrid>
      <w:tr w:rsidR="00363D61" w:rsidRPr="000F34AD" w14:paraId="6E19F08F" w14:textId="77777777" w:rsidTr="00DF2723">
        <w:trPr>
          <w:trHeight w:val="1457"/>
        </w:trPr>
        <w:tc>
          <w:tcPr>
            <w:tcW w:w="9569" w:type="dxa"/>
          </w:tcPr>
          <w:p w14:paraId="5DC32F02" w14:textId="77777777" w:rsidR="002C27DC" w:rsidRPr="000F34AD" w:rsidRDefault="002C27DC" w:rsidP="00363D61">
            <w:pPr>
              <w:ind w:rightChars="84" w:right="202"/>
              <w:rPr>
                <w:rFonts w:ascii="MS UI Gothic" w:eastAsia="MS UI Gothic" w:hAnsi="MS UI Gothic"/>
                <w:b/>
                <w:color w:val="000000" w:themeColor="text1"/>
                <w:sz w:val="22"/>
                <w:szCs w:val="22"/>
              </w:rPr>
            </w:pPr>
            <w:r w:rsidRPr="000F34AD">
              <w:rPr>
                <w:rFonts w:ascii="MS UI Gothic" w:eastAsia="MS UI Gothic" w:hAnsi="MS UI Gothic" w:hint="eastAsia"/>
                <w:b/>
                <w:color w:val="000000" w:themeColor="text1"/>
                <w:sz w:val="22"/>
                <w:szCs w:val="22"/>
              </w:rPr>
              <w:t>①</w:t>
            </w:r>
            <w:r w:rsidR="00372E16" w:rsidRPr="000F34AD">
              <w:rPr>
                <w:rFonts w:ascii="MS UI Gothic" w:eastAsia="MS UI Gothic" w:hAnsi="MS UI Gothic" w:hint="eastAsia"/>
                <w:b/>
                <w:color w:val="000000" w:themeColor="text1"/>
                <w:sz w:val="22"/>
                <w:szCs w:val="22"/>
              </w:rPr>
              <w:t>実践事例の意見交換・振り返りから、課題や不足している視点を認識し分析できる。</w:t>
            </w:r>
          </w:p>
          <w:p w14:paraId="7CCD7144" w14:textId="77777777" w:rsidR="00372E16" w:rsidRPr="000F34AD" w:rsidRDefault="00372E16" w:rsidP="00363D61">
            <w:pPr>
              <w:ind w:rightChars="84" w:right="202"/>
              <w:rPr>
                <w:rFonts w:ascii="MS UI Gothic" w:eastAsia="MS UI Gothic" w:hAnsi="MS UI Gothic"/>
                <w:b/>
                <w:color w:val="000000" w:themeColor="text1"/>
                <w:sz w:val="22"/>
                <w:szCs w:val="22"/>
              </w:rPr>
            </w:pPr>
            <w:r w:rsidRPr="000F34AD">
              <w:rPr>
                <w:rFonts w:ascii="MS UI Gothic" w:eastAsia="MS UI Gothic" w:hAnsi="MS UI Gothic" w:hint="eastAsia"/>
                <w:b/>
                <w:color w:val="000000" w:themeColor="text1"/>
                <w:sz w:val="22"/>
                <w:szCs w:val="22"/>
              </w:rPr>
              <w:t>②分析に必要な根拠を明確にし、改善策を講じ、介護支援専門員に対する指導および支援を実践できる。</w:t>
            </w:r>
          </w:p>
          <w:p w14:paraId="1586F24F" w14:textId="5FD46893" w:rsidR="00372E16" w:rsidRPr="000F34AD" w:rsidRDefault="00372E16" w:rsidP="00363D61">
            <w:pPr>
              <w:ind w:rightChars="84" w:right="202"/>
              <w:rPr>
                <w:rFonts w:ascii="MS UI Gothic" w:eastAsia="MS UI Gothic" w:hAnsi="MS UI Gothic"/>
                <w:b/>
                <w:color w:val="000000" w:themeColor="text1"/>
                <w:sz w:val="22"/>
                <w:szCs w:val="22"/>
              </w:rPr>
            </w:pPr>
            <w:r w:rsidRPr="000F34AD">
              <w:rPr>
                <w:rFonts w:ascii="MS UI Gothic" w:eastAsia="MS UI Gothic" w:hAnsi="MS UI Gothic" w:hint="eastAsia"/>
                <w:b/>
                <w:color w:val="000000" w:themeColor="text1"/>
                <w:sz w:val="22"/>
                <w:szCs w:val="22"/>
              </w:rPr>
              <w:t>③認知症の要介護者等ならびに家族への支援にあたって重要となる医療職</w:t>
            </w:r>
            <w:r w:rsidR="00F12272" w:rsidRPr="000F34AD">
              <w:rPr>
                <w:rFonts w:ascii="MS UI Gothic" w:eastAsia="MS UI Gothic" w:hAnsi="MS UI Gothic" w:hint="eastAsia"/>
                <w:b/>
                <w:color w:val="000000" w:themeColor="text1"/>
                <w:sz w:val="22"/>
                <w:szCs w:val="22"/>
              </w:rPr>
              <w:t>を</w:t>
            </w:r>
            <w:r w:rsidRPr="000F34AD">
              <w:rPr>
                <w:rFonts w:ascii="MS UI Gothic" w:eastAsia="MS UI Gothic" w:hAnsi="MS UI Gothic" w:hint="eastAsia"/>
                <w:b/>
                <w:color w:val="000000" w:themeColor="text1"/>
                <w:sz w:val="22"/>
                <w:szCs w:val="22"/>
              </w:rPr>
              <w:t>はじめとする多職種、地域住民との連携方法等ネットワークづくりを指導できる。</w:t>
            </w:r>
          </w:p>
          <w:p w14:paraId="37E88E36" w14:textId="77777777" w:rsidR="00372E16" w:rsidRPr="000F34AD" w:rsidRDefault="00372E16" w:rsidP="00363D61">
            <w:pPr>
              <w:ind w:rightChars="84" w:right="202"/>
              <w:rPr>
                <w:rFonts w:ascii="MS UI Gothic" w:eastAsia="MS UI Gothic" w:hAnsi="MS UI Gothic"/>
                <w:b/>
                <w:color w:val="000000" w:themeColor="text1"/>
                <w:sz w:val="22"/>
                <w:szCs w:val="22"/>
              </w:rPr>
            </w:pPr>
            <w:r w:rsidRPr="000F34AD">
              <w:rPr>
                <w:rFonts w:ascii="MS UI Gothic" w:eastAsia="MS UI Gothic" w:hAnsi="MS UI Gothic" w:hint="eastAsia"/>
                <w:b/>
                <w:color w:val="000000" w:themeColor="text1"/>
                <w:sz w:val="22"/>
                <w:szCs w:val="22"/>
              </w:rPr>
              <w:t>④連携やネットワークづくりにおいての課題や不足している視点を認識し分析する手法および改善方法の指導ができる。</w:t>
            </w:r>
          </w:p>
          <w:p w14:paraId="4D57DC3C" w14:textId="4C810AE3" w:rsidR="00372E16" w:rsidRPr="000F34AD" w:rsidRDefault="00372E16" w:rsidP="00363D61">
            <w:pPr>
              <w:ind w:rightChars="84" w:right="202"/>
              <w:rPr>
                <w:rFonts w:ascii="MS UI Gothic" w:eastAsia="MS UI Gothic" w:hAnsi="MS UI Gothic"/>
                <w:b/>
                <w:color w:val="000000" w:themeColor="text1"/>
                <w:sz w:val="22"/>
                <w:szCs w:val="22"/>
              </w:rPr>
            </w:pPr>
            <w:r w:rsidRPr="000F34AD">
              <w:rPr>
                <w:rFonts w:ascii="MS UI Gothic" w:eastAsia="MS UI Gothic" w:hAnsi="MS UI Gothic" w:hint="eastAsia"/>
                <w:b/>
                <w:color w:val="000000" w:themeColor="text1"/>
                <w:sz w:val="22"/>
                <w:szCs w:val="22"/>
              </w:rPr>
              <w:t>⑤認知症の要介護者等の支援方法を検討するにあたり、インフォーマルサポートも含めた地域の社会資源を活用したケアマネジメントを指導できる。</w:t>
            </w:r>
          </w:p>
          <w:p w14:paraId="3735B968" w14:textId="2325943D" w:rsidR="00372E16" w:rsidRPr="000F34AD" w:rsidRDefault="00372E16" w:rsidP="00363D61">
            <w:pPr>
              <w:ind w:rightChars="84" w:right="202"/>
              <w:rPr>
                <w:rFonts w:ascii="MS UI Gothic" w:eastAsia="MS UI Gothic" w:hAnsi="MS UI Gothic"/>
                <w:b/>
                <w:color w:val="000000" w:themeColor="text1"/>
                <w:sz w:val="22"/>
                <w:szCs w:val="22"/>
              </w:rPr>
            </w:pPr>
            <w:r w:rsidRPr="000F34AD">
              <w:rPr>
                <w:rFonts w:ascii="MS UI Gothic" w:eastAsia="MS UI Gothic" w:hAnsi="MS UI Gothic" w:hint="eastAsia"/>
                <w:b/>
                <w:color w:val="000000" w:themeColor="text1"/>
                <w:sz w:val="22"/>
                <w:szCs w:val="22"/>
              </w:rPr>
              <w:t>⑥ケアマネジメントの実践において、社会資源の開発など地域づくりを含め、課題や不足している視点を認識し分析する</w:t>
            </w:r>
            <w:r w:rsidR="00D222EE" w:rsidRPr="000F34AD">
              <w:rPr>
                <w:rFonts w:ascii="MS UI Gothic" w:eastAsia="MS UI Gothic" w:hAnsi="MS UI Gothic" w:hint="eastAsia"/>
                <w:b/>
                <w:color w:val="000000" w:themeColor="text1"/>
                <w:sz w:val="22"/>
                <w:szCs w:val="22"/>
              </w:rPr>
              <w:t>手法および</w:t>
            </w:r>
            <w:r w:rsidRPr="000F34AD">
              <w:rPr>
                <w:rFonts w:ascii="MS UI Gothic" w:eastAsia="MS UI Gothic" w:hAnsi="MS UI Gothic" w:hint="eastAsia"/>
                <w:b/>
                <w:color w:val="000000" w:themeColor="text1"/>
                <w:sz w:val="22"/>
                <w:szCs w:val="22"/>
              </w:rPr>
              <w:t>改善方法の指導ができる。</w:t>
            </w:r>
          </w:p>
          <w:p w14:paraId="3730C22B" w14:textId="77777777" w:rsidR="00372E16" w:rsidRPr="000F34AD" w:rsidRDefault="00372E16" w:rsidP="00363D61">
            <w:pPr>
              <w:ind w:rightChars="84" w:right="202"/>
              <w:rPr>
                <w:rFonts w:ascii="MS UI Gothic" w:eastAsia="MS UI Gothic" w:hAnsi="MS UI Gothic"/>
                <w:b/>
                <w:color w:val="000000" w:themeColor="text1"/>
                <w:sz w:val="22"/>
                <w:szCs w:val="22"/>
              </w:rPr>
            </w:pPr>
            <w:r w:rsidRPr="000F34AD">
              <w:rPr>
                <w:rFonts w:ascii="MS UI Gothic" w:eastAsia="MS UI Gothic" w:hAnsi="MS UI Gothic" w:hint="eastAsia"/>
                <w:b/>
                <w:color w:val="000000" w:themeColor="text1"/>
                <w:sz w:val="22"/>
                <w:szCs w:val="22"/>
              </w:rPr>
              <w:t>⑦認知症に関する事例の指導をするうえで、必要な情報を収集できる。</w:t>
            </w:r>
          </w:p>
          <w:p w14:paraId="3355653F" w14:textId="4FF6FD07" w:rsidR="003B18E8" w:rsidRPr="000F34AD" w:rsidRDefault="003B18E8" w:rsidP="00363D61">
            <w:pPr>
              <w:ind w:rightChars="84" w:right="202"/>
              <w:rPr>
                <w:rFonts w:ascii="MS UI Gothic" w:eastAsia="MS UI Gothic" w:hAnsi="MS UI Gothic"/>
                <w:b/>
                <w:color w:val="000000" w:themeColor="text1"/>
                <w:sz w:val="22"/>
                <w:szCs w:val="22"/>
              </w:rPr>
            </w:pPr>
          </w:p>
        </w:tc>
      </w:tr>
    </w:tbl>
    <w:p w14:paraId="742E9382" w14:textId="77777777" w:rsidR="00363D61" w:rsidRPr="000F34AD" w:rsidRDefault="00363D61" w:rsidP="00F341C4">
      <w:pPr>
        <w:ind w:rightChars="-171" w:right="-410" w:firstLineChars="100" w:firstLine="201"/>
        <w:rPr>
          <w:rFonts w:ascii="MS UI Gothic" w:eastAsia="MS UI Gothic" w:hAnsi="MS UI Gothic"/>
          <w:b/>
          <w:color w:val="000000" w:themeColor="text1"/>
          <w:sz w:val="20"/>
          <w:szCs w:val="28"/>
        </w:rPr>
      </w:pPr>
    </w:p>
    <w:p w14:paraId="39DDE248" w14:textId="77777777" w:rsidR="00363D61" w:rsidRPr="000F34AD" w:rsidRDefault="00363D61" w:rsidP="00A77776">
      <w:pPr>
        <w:spacing w:line="360" w:lineRule="auto"/>
        <w:ind w:rightChars="-171" w:right="-410" w:firstLineChars="100" w:firstLine="281"/>
        <w:rPr>
          <w:rFonts w:ascii="MS UI Gothic" w:eastAsia="MS UI Gothic" w:hAnsi="MS UI Gothic"/>
          <w:b/>
          <w:color w:val="000000" w:themeColor="text1"/>
          <w:sz w:val="20"/>
          <w:szCs w:val="20"/>
        </w:rPr>
      </w:pPr>
      <w:r w:rsidRPr="000F34AD">
        <w:rPr>
          <w:rFonts w:ascii="MS UI Gothic" w:eastAsia="MS UI Gothic" w:hAnsi="MS UI Gothic" w:hint="eastAsia"/>
          <w:b/>
          <w:color w:val="000000" w:themeColor="text1"/>
          <w:sz w:val="28"/>
          <w:szCs w:val="28"/>
        </w:rPr>
        <w:t>■事例を選定する際の視点</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65"/>
      </w:tblGrid>
      <w:tr w:rsidR="00363D61" w:rsidRPr="000F34AD" w14:paraId="2CA7AE66" w14:textId="77777777" w:rsidTr="00DF2723">
        <w:trPr>
          <w:trHeight w:val="2420"/>
        </w:trPr>
        <w:tc>
          <w:tcPr>
            <w:tcW w:w="9465" w:type="dxa"/>
          </w:tcPr>
          <w:p w14:paraId="103EA7F8" w14:textId="77777777" w:rsidR="002C27DC" w:rsidRPr="000F34AD" w:rsidRDefault="002C27DC" w:rsidP="002C27DC">
            <w:pPr>
              <w:ind w:rightChars="65" w:right="156"/>
              <w:rPr>
                <w:rFonts w:ascii="MS UI Gothic" w:eastAsia="MS UI Gothic" w:hAnsi="MS UI Gothic"/>
                <w:b/>
                <w:noProof/>
                <w:color w:val="000000" w:themeColor="text1"/>
                <w:sz w:val="22"/>
                <w:szCs w:val="28"/>
              </w:rPr>
            </w:pPr>
            <w:r w:rsidRPr="000F34AD">
              <w:rPr>
                <w:rFonts w:ascii="MS UI Gothic" w:eastAsia="MS UI Gothic" w:hAnsi="MS UI Gothic" w:hint="eastAsia"/>
                <w:b/>
                <w:noProof/>
                <w:color w:val="000000" w:themeColor="text1"/>
                <w:sz w:val="22"/>
                <w:szCs w:val="28"/>
              </w:rPr>
              <w:t>■認知症に関する指導事例の内、下記の①～②すべてに該当するもの</w:t>
            </w:r>
          </w:p>
          <w:p w14:paraId="4EBE9754" w14:textId="33CC43C1" w:rsidR="002C27DC" w:rsidRPr="000F34AD" w:rsidRDefault="002C27DC" w:rsidP="002C27DC">
            <w:pPr>
              <w:ind w:rightChars="65" w:right="156"/>
              <w:rPr>
                <w:rFonts w:ascii="MS UI Gothic" w:eastAsia="MS UI Gothic" w:hAnsi="MS UI Gothic"/>
                <w:b/>
                <w:noProof/>
                <w:color w:val="000000" w:themeColor="text1"/>
                <w:sz w:val="22"/>
                <w:szCs w:val="28"/>
              </w:rPr>
            </w:pPr>
            <w:r w:rsidRPr="000F34AD">
              <w:rPr>
                <w:rFonts w:ascii="MS UI Gothic" w:eastAsia="MS UI Gothic" w:hAnsi="MS UI Gothic" w:hint="eastAsia"/>
                <w:b/>
                <w:noProof/>
                <w:color w:val="000000" w:themeColor="text1"/>
                <w:sz w:val="22"/>
                <w:szCs w:val="28"/>
              </w:rPr>
              <w:t>①</w:t>
            </w:r>
            <w:r w:rsidRPr="000F34AD">
              <w:rPr>
                <w:rFonts w:ascii="MS UI Gothic" w:eastAsia="MS UI Gothic" w:hAnsi="MS UI Gothic" w:hint="eastAsia"/>
                <w:b/>
                <w:noProof/>
                <w:color w:val="000000" w:themeColor="text1"/>
                <w:sz w:val="22"/>
                <w:szCs w:val="28"/>
                <w:u w:val="single"/>
              </w:rPr>
              <w:t>認知症の原因疾患</w:t>
            </w:r>
            <w:r w:rsidRPr="000F34AD">
              <w:rPr>
                <w:rFonts w:ascii="MS UI Gothic" w:eastAsia="MS UI Gothic" w:hAnsi="MS UI Gothic" w:hint="eastAsia"/>
                <w:b/>
                <w:noProof/>
                <w:color w:val="000000" w:themeColor="text1"/>
                <w:sz w:val="22"/>
                <w:szCs w:val="28"/>
              </w:rPr>
              <w:t>（アルツハイマー型認知症、脳血管疾患型認知症、レビー小体型認知症など）</w:t>
            </w:r>
            <w:r w:rsidRPr="000F34AD">
              <w:rPr>
                <w:rFonts w:ascii="MS UI Gothic" w:eastAsia="MS UI Gothic" w:hAnsi="MS UI Gothic" w:hint="eastAsia"/>
                <w:b/>
                <w:noProof/>
                <w:color w:val="000000" w:themeColor="text1"/>
                <w:sz w:val="22"/>
                <w:szCs w:val="28"/>
                <w:u w:val="single"/>
              </w:rPr>
              <w:t>が判別されている指導事例</w:t>
            </w:r>
            <w:r w:rsidRPr="000F34AD">
              <w:rPr>
                <w:rFonts w:ascii="MS UI Gothic" w:eastAsia="MS UI Gothic" w:hAnsi="MS UI Gothic" w:hint="eastAsia"/>
                <w:b/>
                <w:noProof/>
                <w:color w:val="000000" w:themeColor="text1"/>
                <w:sz w:val="22"/>
                <w:szCs w:val="28"/>
              </w:rPr>
              <w:t>（</w:t>
            </w:r>
            <w:r w:rsidR="00BC5CE9" w:rsidRPr="000F34AD">
              <w:rPr>
                <w:rFonts w:ascii="MS UI Gothic" w:eastAsia="MS UI Gothic" w:hAnsi="MS UI Gothic" w:hint="eastAsia"/>
                <w:b/>
                <w:noProof/>
                <w:color w:val="000000" w:themeColor="text1"/>
                <w:sz w:val="22"/>
                <w:szCs w:val="28"/>
              </w:rPr>
              <w:t>※診断名が認知症のみや、</w:t>
            </w:r>
            <w:r w:rsidRPr="000F34AD">
              <w:rPr>
                <w:rFonts w:ascii="MS UI Gothic" w:eastAsia="MS UI Gothic" w:hAnsi="MS UI Gothic" w:hint="eastAsia"/>
                <w:b/>
                <w:noProof/>
                <w:color w:val="000000" w:themeColor="text1"/>
                <w:sz w:val="22"/>
                <w:szCs w:val="28"/>
              </w:rPr>
              <w:t>困っている症状のみで、認知症なのか精神疾患なのかわからない事例は含まない）。</w:t>
            </w:r>
          </w:p>
          <w:p w14:paraId="00C0613D" w14:textId="77777777" w:rsidR="002C27DC" w:rsidRPr="000F34AD" w:rsidRDefault="002C27DC" w:rsidP="002C27DC">
            <w:pPr>
              <w:ind w:rightChars="65" w:right="156"/>
              <w:rPr>
                <w:rFonts w:ascii="MS UI Gothic" w:eastAsia="MS UI Gothic" w:hAnsi="MS UI Gothic"/>
                <w:b/>
                <w:noProof/>
                <w:color w:val="000000" w:themeColor="text1"/>
                <w:sz w:val="22"/>
                <w:szCs w:val="28"/>
              </w:rPr>
            </w:pPr>
            <w:r w:rsidRPr="000F34AD">
              <w:rPr>
                <w:rFonts w:ascii="MS UI Gothic" w:eastAsia="MS UI Gothic" w:hAnsi="MS UI Gothic" w:hint="eastAsia"/>
                <w:b/>
                <w:noProof/>
                <w:color w:val="000000" w:themeColor="text1"/>
                <w:sz w:val="22"/>
                <w:szCs w:val="28"/>
              </w:rPr>
              <w:t>②本人の望む暮らしがわかる指導事例。</w:t>
            </w:r>
          </w:p>
          <w:p w14:paraId="6F5F0DF7" w14:textId="77777777" w:rsidR="00363D61" w:rsidRPr="000F34AD" w:rsidRDefault="002C27DC" w:rsidP="002C27DC">
            <w:pPr>
              <w:ind w:rightChars="65" w:right="156"/>
              <w:rPr>
                <w:rFonts w:ascii="MS UI Gothic" w:eastAsia="MS UI Gothic" w:hAnsi="MS UI Gothic"/>
                <w:b/>
                <w:noProof/>
                <w:color w:val="000000" w:themeColor="text1"/>
                <w:sz w:val="22"/>
                <w:szCs w:val="28"/>
              </w:rPr>
            </w:pPr>
            <w:r w:rsidRPr="000F34AD">
              <w:rPr>
                <w:rFonts w:ascii="MS UI Gothic" w:eastAsia="MS UI Gothic" w:hAnsi="MS UI Gothic" w:hint="eastAsia"/>
                <w:b/>
                <w:noProof/>
                <w:color w:val="000000" w:themeColor="text1"/>
                <w:sz w:val="22"/>
                <w:szCs w:val="28"/>
              </w:rPr>
              <w:t>（</w:t>
            </w:r>
            <w:r w:rsidRPr="000F34AD">
              <w:rPr>
                <w:rFonts w:ascii="MS UI Gothic" w:eastAsia="MS UI Gothic" w:hAnsi="MS UI Gothic" w:hint="eastAsia"/>
                <w:b/>
                <w:noProof/>
                <w:color w:val="000000" w:themeColor="text1"/>
                <w:sz w:val="22"/>
                <w:szCs w:val="28"/>
                <w:u w:val="single"/>
              </w:rPr>
              <w:t>本人の意向がわかっている指導事例</w:t>
            </w:r>
            <w:r w:rsidRPr="000F34AD">
              <w:rPr>
                <w:rFonts w:ascii="MS UI Gothic" w:eastAsia="MS UI Gothic" w:hAnsi="MS UI Gothic" w:hint="eastAsia"/>
                <w:b/>
                <w:noProof/>
                <w:color w:val="000000" w:themeColor="text1"/>
                <w:sz w:val="22"/>
                <w:szCs w:val="28"/>
              </w:rPr>
              <w:t>であり、家族が困っていることがだけがニーズにあがっている事例は含まない）</w:t>
            </w:r>
          </w:p>
        </w:tc>
      </w:tr>
    </w:tbl>
    <w:p w14:paraId="37DA5333" w14:textId="77777777" w:rsidR="00363D61" w:rsidRPr="000F34AD" w:rsidRDefault="00363D61" w:rsidP="00F341C4">
      <w:pPr>
        <w:rPr>
          <w:rFonts w:ascii="MS UI Gothic" w:eastAsia="MS UI Gothic" w:hAnsi="MS UI Gothic"/>
          <w:b/>
          <w:color w:val="000000" w:themeColor="text1"/>
          <w:sz w:val="28"/>
          <w:szCs w:val="28"/>
        </w:rPr>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65"/>
      </w:tblGrid>
      <w:tr w:rsidR="00FE459E" w:rsidRPr="000F34AD" w14:paraId="08FB10AB" w14:textId="77777777" w:rsidTr="00372E16">
        <w:trPr>
          <w:trHeight w:val="5661"/>
        </w:trPr>
        <w:tc>
          <w:tcPr>
            <w:tcW w:w="9465" w:type="dxa"/>
          </w:tcPr>
          <w:p w14:paraId="72D8F9FB" w14:textId="171D907E" w:rsidR="00952E95" w:rsidRPr="000F34AD" w:rsidRDefault="00952E95" w:rsidP="00AF28C2">
            <w:pPr>
              <w:ind w:rightChars="65" w:right="156"/>
              <w:rPr>
                <w:rFonts w:ascii="MS UI Gothic" w:eastAsia="MS UI Gothic" w:hAnsi="MS UI Gothic"/>
                <w:b/>
                <w:noProof/>
                <w:color w:val="000000" w:themeColor="text1"/>
                <w:sz w:val="22"/>
                <w:szCs w:val="28"/>
              </w:rPr>
            </w:pPr>
            <w:r w:rsidRPr="000F34AD">
              <w:rPr>
                <w:rFonts w:ascii="MS UI Gothic" w:eastAsia="MS UI Gothic" w:hAnsi="MS UI Gothic" w:hint="eastAsia"/>
                <w:b/>
                <w:color w:val="000000" w:themeColor="text1"/>
                <w:sz w:val="28"/>
                <w:szCs w:val="28"/>
              </w:rPr>
              <w:t>■提出する事例を上記の指定された類型とする理由</w:t>
            </w:r>
            <w:r w:rsidRPr="000F34AD">
              <w:rPr>
                <w:rFonts w:ascii="MS UI Gothic" w:eastAsia="MS UI Gothic" w:hAnsi="MS UI Gothic" w:hint="eastAsia"/>
                <w:b/>
                <w:noProof/>
                <w:color w:val="000000" w:themeColor="text1"/>
                <w:sz w:val="22"/>
                <w:szCs w:val="28"/>
              </w:rPr>
              <w:t>記入例：</w:t>
            </w:r>
            <w:r w:rsidR="003D7B1A" w:rsidRPr="000F34AD">
              <w:rPr>
                <w:rFonts w:ascii="MS UI Gothic" w:eastAsia="MS UI Gothic" w:hAnsi="MS UI Gothic" w:hint="eastAsia"/>
                <w:b/>
                <w:noProof/>
                <w:color w:val="000000" w:themeColor="text1"/>
                <w:sz w:val="22"/>
                <w:szCs w:val="28"/>
              </w:rPr>
              <w:t>レビー小体型認知症と</w:t>
            </w:r>
            <w:r w:rsidR="000241FC" w:rsidRPr="000F34AD">
              <w:rPr>
                <w:rFonts w:ascii="MS UI Gothic" w:eastAsia="MS UI Gothic" w:hAnsi="MS UI Gothic" w:hint="eastAsia"/>
                <w:b/>
                <w:noProof/>
                <w:color w:val="000000" w:themeColor="text1"/>
                <w:sz w:val="22"/>
                <w:szCs w:val="28"/>
              </w:rPr>
              <w:t>診断され、専門医から症状や対応の説明を受けているが、</w:t>
            </w:r>
            <w:r w:rsidR="00445D49" w:rsidRPr="000F34AD">
              <w:rPr>
                <w:rFonts w:ascii="MS UI Gothic" w:eastAsia="MS UI Gothic" w:hAnsi="MS UI Gothic" w:hint="eastAsia"/>
                <w:b/>
                <w:noProof/>
                <w:color w:val="000000" w:themeColor="text1"/>
                <w:sz w:val="22"/>
                <w:szCs w:val="28"/>
              </w:rPr>
              <w:t>家族の本人への対応が不適切なため、</w:t>
            </w:r>
            <w:r w:rsidR="00445D49" w:rsidRPr="000F34AD">
              <w:rPr>
                <w:rFonts w:ascii="MS UI Gothic" w:eastAsia="MS UI Gothic" w:hAnsi="MS UI Gothic" w:hint="eastAsia"/>
                <w:b/>
                <w:noProof/>
                <w:color w:val="000000" w:themeColor="text1"/>
                <w:sz w:val="22"/>
                <w:szCs w:val="28"/>
                <w:u w:val="single"/>
              </w:rPr>
              <w:t>ＢＰＳＤが悪化している事例</w:t>
            </w:r>
            <w:r w:rsidR="002F1FA6" w:rsidRPr="000F34AD">
              <w:rPr>
                <w:rFonts w:ascii="MS UI Gothic" w:eastAsia="MS UI Gothic" w:hAnsi="MS UI Gothic" w:hint="eastAsia"/>
                <w:b/>
                <w:noProof/>
                <w:color w:val="000000" w:themeColor="text1"/>
                <w:sz w:val="22"/>
                <w:szCs w:val="28"/>
                <w:u w:val="single"/>
              </w:rPr>
              <w:t>について、今後の支援方針を介護支援専門員に</w:t>
            </w:r>
            <w:r w:rsidR="00445D49" w:rsidRPr="000F34AD">
              <w:rPr>
                <w:rFonts w:ascii="MS UI Gothic" w:eastAsia="MS UI Gothic" w:hAnsi="MS UI Gothic" w:hint="eastAsia"/>
                <w:b/>
                <w:noProof/>
                <w:color w:val="000000" w:themeColor="text1"/>
                <w:sz w:val="22"/>
                <w:szCs w:val="28"/>
                <w:u w:val="single"/>
              </w:rPr>
              <w:t>指導した等</w:t>
            </w:r>
          </w:p>
        </w:tc>
      </w:tr>
    </w:tbl>
    <w:p w14:paraId="7EDA4894" w14:textId="77777777" w:rsidR="00657742" w:rsidRPr="000F34AD" w:rsidRDefault="00657742" w:rsidP="00B907A7">
      <w:pPr>
        <w:snapToGrid w:val="0"/>
        <w:jc w:val="left"/>
        <w:rPr>
          <w:rFonts w:ascii="Century"/>
          <w:b/>
          <w:bCs/>
          <w:color w:val="000000" w:themeColor="text1"/>
        </w:rPr>
      </w:pPr>
    </w:p>
    <w:p w14:paraId="5C604BA1" w14:textId="77777777" w:rsidR="00657742" w:rsidRPr="000F34AD" w:rsidRDefault="00657742" w:rsidP="00B907A7">
      <w:pPr>
        <w:snapToGrid w:val="0"/>
        <w:jc w:val="left"/>
        <w:rPr>
          <w:rFonts w:ascii="Century"/>
          <w:b/>
          <w:bCs/>
          <w:color w:val="000000" w:themeColor="text1"/>
        </w:rPr>
      </w:pPr>
    </w:p>
    <w:p w14:paraId="2F51C079" w14:textId="77777777" w:rsidR="00387DF8" w:rsidRPr="000F34AD" w:rsidRDefault="00387DF8" w:rsidP="00387DF8">
      <w:pPr>
        <w:snapToGrid w:val="0"/>
        <w:jc w:val="left"/>
        <w:rPr>
          <w:rFonts w:ascii="Century"/>
          <w:b/>
          <w:color w:val="000000" w:themeColor="text1"/>
          <w:u w:val="single"/>
        </w:rPr>
      </w:pPr>
      <w:r w:rsidRPr="000F34AD">
        <w:rPr>
          <w:rFonts w:ascii="Century" w:hint="eastAsia"/>
          <w:b/>
          <w:color w:val="000000" w:themeColor="text1"/>
        </w:rPr>
        <w:lastRenderedPageBreak/>
        <w:t>指導事例シート①　　　　　受講番号（　　　　　　　　）　氏名（　　　　　　　　　）</w:t>
      </w:r>
    </w:p>
    <w:p w14:paraId="6E51B2CD" w14:textId="77777777" w:rsidR="00387DF8" w:rsidRPr="000F34AD" w:rsidRDefault="00387DF8" w:rsidP="00387DF8">
      <w:pPr>
        <w:jc w:val="center"/>
        <w:rPr>
          <w:rFonts w:ascii="Century"/>
          <w:b/>
          <w:color w:val="000000" w:themeColor="text1"/>
        </w:rPr>
      </w:pPr>
    </w:p>
    <w:p w14:paraId="4F45624D" w14:textId="77777777" w:rsidR="00387DF8" w:rsidRPr="000F34AD" w:rsidRDefault="00387DF8" w:rsidP="00387DF8">
      <w:pPr>
        <w:jc w:val="center"/>
        <w:rPr>
          <w:rFonts w:ascii="Century"/>
          <w:b/>
          <w:color w:val="000000" w:themeColor="text1"/>
        </w:rPr>
      </w:pPr>
    </w:p>
    <w:p w14:paraId="33D8F951" w14:textId="77777777" w:rsidR="00387DF8" w:rsidRPr="000F34AD" w:rsidRDefault="00387DF8" w:rsidP="00387DF8">
      <w:pPr>
        <w:jc w:val="center"/>
        <w:rPr>
          <w:rFonts w:ascii="Century"/>
          <w:b/>
          <w:color w:val="000000" w:themeColor="text1"/>
          <w:sz w:val="44"/>
          <w:szCs w:val="44"/>
        </w:rPr>
      </w:pPr>
      <w:r w:rsidRPr="000F34AD">
        <w:rPr>
          <w:rFonts w:ascii="Century" w:hint="eastAsia"/>
          <w:b/>
          <w:color w:val="000000" w:themeColor="text1"/>
          <w:sz w:val="36"/>
          <w:szCs w:val="44"/>
        </w:rPr>
        <w:t>＜　入退院時等における医療との連携に関する事例　＞</w:t>
      </w:r>
    </w:p>
    <w:p w14:paraId="25E16DFF" w14:textId="77777777" w:rsidR="00387DF8" w:rsidRPr="000F34AD" w:rsidRDefault="00387DF8" w:rsidP="00387DF8">
      <w:pPr>
        <w:spacing w:line="360" w:lineRule="auto"/>
        <w:ind w:rightChars="-171" w:right="-410"/>
        <w:rPr>
          <w:rFonts w:ascii="MS UI Gothic" w:eastAsia="MS UI Gothic" w:hAnsi="MS UI Gothic"/>
          <w:b/>
          <w:color w:val="000000" w:themeColor="text1"/>
          <w:sz w:val="28"/>
          <w:szCs w:val="28"/>
        </w:rPr>
      </w:pPr>
    </w:p>
    <w:p w14:paraId="544593BF" w14:textId="77777777" w:rsidR="00387DF8" w:rsidRPr="000F34AD" w:rsidRDefault="00387DF8" w:rsidP="00387DF8">
      <w:pPr>
        <w:spacing w:line="360" w:lineRule="auto"/>
        <w:ind w:rightChars="-171" w:right="-410" w:firstLineChars="100" w:firstLine="281"/>
        <w:rPr>
          <w:rFonts w:ascii="MS UI Gothic" w:eastAsia="MS UI Gothic" w:hAnsi="MS UI Gothic"/>
          <w:b/>
          <w:color w:val="000000" w:themeColor="text1"/>
          <w:sz w:val="20"/>
          <w:szCs w:val="20"/>
        </w:rPr>
      </w:pPr>
      <w:r w:rsidRPr="000F34AD">
        <w:rPr>
          <w:rFonts w:ascii="MS UI Gothic" w:eastAsia="MS UI Gothic" w:hAnsi="MS UI Gothic" w:hint="eastAsia"/>
          <w:b/>
          <w:color w:val="000000" w:themeColor="text1"/>
          <w:sz w:val="28"/>
          <w:szCs w:val="28"/>
        </w:rPr>
        <w:t>■事例演習の修得目標</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69"/>
      </w:tblGrid>
      <w:tr w:rsidR="00387DF8" w:rsidRPr="000F34AD" w14:paraId="7B59DF18" w14:textId="77777777" w:rsidTr="00387DF8">
        <w:trPr>
          <w:trHeight w:val="1457"/>
        </w:trPr>
        <w:tc>
          <w:tcPr>
            <w:tcW w:w="9569" w:type="dxa"/>
            <w:tcBorders>
              <w:top w:val="single" w:sz="4" w:space="0" w:color="auto"/>
              <w:left w:val="single" w:sz="4" w:space="0" w:color="auto"/>
              <w:bottom w:val="single" w:sz="4" w:space="0" w:color="auto"/>
              <w:right w:val="single" w:sz="4" w:space="0" w:color="auto"/>
            </w:tcBorders>
            <w:hideMark/>
          </w:tcPr>
          <w:p w14:paraId="0C41E480" w14:textId="77777777" w:rsidR="00387DF8" w:rsidRPr="000F34AD" w:rsidRDefault="00387DF8">
            <w:pPr>
              <w:ind w:rightChars="84" w:right="202"/>
              <w:rPr>
                <w:rFonts w:ascii="MS UI Gothic" w:eastAsia="MS UI Gothic" w:hAnsi="MS UI Gothic"/>
                <w:b/>
                <w:color w:val="000000" w:themeColor="text1"/>
                <w:sz w:val="22"/>
                <w:szCs w:val="22"/>
              </w:rPr>
            </w:pPr>
            <w:r w:rsidRPr="000F34AD">
              <w:rPr>
                <w:rFonts w:ascii="MS UI Gothic" w:eastAsia="MS UI Gothic" w:hAnsi="MS UI Gothic" w:hint="eastAsia"/>
                <w:b/>
                <w:color w:val="000000" w:themeColor="text1"/>
                <w:sz w:val="22"/>
                <w:szCs w:val="22"/>
              </w:rPr>
              <w:t>①実践事例の意見交換・振り返りから、自らの課題や不足している視点が分析できる。</w:t>
            </w:r>
          </w:p>
          <w:p w14:paraId="56E7BB5F" w14:textId="77777777" w:rsidR="00387DF8" w:rsidRPr="000F34AD" w:rsidRDefault="00387DF8">
            <w:pPr>
              <w:ind w:left="221" w:rightChars="84" w:right="202" w:hangingChars="100" w:hanging="221"/>
              <w:rPr>
                <w:rFonts w:ascii="MS UI Gothic" w:eastAsia="MS UI Gothic" w:hAnsi="MS UI Gothic"/>
                <w:b/>
                <w:color w:val="000000" w:themeColor="text1"/>
                <w:sz w:val="22"/>
                <w:szCs w:val="22"/>
              </w:rPr>
            </w:pPr>
            <w:r w:rsidRPr="000F34AD">
              <w:rPr>
                <w:rFonts w:ascii="MS UI Gothic" w:eastAsia="MS UI Gothic" w:hAnsi="MS UI Gothic" w:hint="eastAsia"/>
                <w:b/>
                <w:color w:val="000000" w:themeColor="text1"/>
                <w:sz w:val="22"/>
                <w:szCs w:val="22"/>
              </w:rPr>
              <w:t>②分析に必要な根拠を明確にし、改善策を講じ、介護支援専門員に対する指導および支援を実践できる。</w:t>
            </w:r>
          </w:p>
          <w:p w14:paraId="130C002F" w14:textId="77777777" w:rsidR="00387DF8" w:rsidRPr="000F34AD" w:rsidRDefault="00387DF8">
            <w:pPr>
              <w:ind w:left="221" w:rightChars="84" w:right="202" w:hangingChars="100" w:hanging="221"/>
              <w:rPr>
                <w:rFonts w:ascii="MS UI Gothic" w:eastAsia="MS UI Gothic" w:hAnsi="MS UI Gothic"/>
                <w:b/>
                <w:color w:val="000000" w:themeColor="text1"/>
                <w:sz w:val="22"/>
                <w:szCs w:val="22"/>
              </w:rPr>
            </w:pPr>
            <w:r w:rsidRPr="000F34AD">
              <w:rPr>
                <w:rFonts w:ascii="MS UI Gothic" w:eastAsia="MS UI Gothic" w:hAnsi="MS UI Gothic" w:hint="eastAsia"/>
                <w:b/>
                <w:color w:val="000000" w:themeColor="text1"/>
                <w:sz w:val="22"/>
                <w:szCs w:val="22"/>
              </w:rPr>
              <w:t>③入退院時等において重要となる医療職をはじめとする多職種との連携方法等のネットワークづくりを指導できる。</w:t>
            </w:r>
          </w:p>
          <w:p w14:paraId="4E6FC84A" w14:textId="77777777" w:rsidR="00387DF8" w:rsidRPr="000F34AD" w:rsidRDefault="00387DF8">
            <w:pPr>
              <w:ind w:left="221" w:rightChars="84" w:right="202" w:hangingChars="100" w:hanging="221"/>
              <w:rPr>
                <w:rFonts w:ascii="MS UI Gothic" w:eastAsia="MS UI Gothic" w:hAnsi="MS UI Gothic"/>
                <w:b/>
                <w:color w:val="000000" w:themeColor="text1"/>
                <w:sz w:val="22"/>
                <w:szCs w:val="22"/>
              </w:rPr>
            </w:pPr>
            <w:r w:rsidRPr="000F34AD">
              <w:rPr>
                <w:rFonts w:ascii="MS UI Gothic" w:eastAsia="MS UI Gothic" w:hAnsi="MS UI Gothic" w:hint="eastAsia"/>
                <w:b/>
                <w:color w:val="000000" w:themeColor="text1"/>
                <w:sz w:val="22"/>
                <w:szCs w:val="22"/>
              </w:rPr>
              <w:t>④連携やネットワークづくりにおいての課題や不足している視点を認識し分析する手法および改善方法の指導ができる。</w:t>
            </w:r>
          </w:p>
          <w:p w14:paraId="3163A815" w14:textId="77777777" w:rsidR="00387DF8" w:rsidRPr="000F34AD" w:rsidRDefault="00387DF8">
            <w:pPr>
              <w:ind w:left="221" w:rightChars="84" w:right="202" w:hangingChars="100" w:hanging="221"/>
              <w:rPr>
                <w:rFonts w:ascii="MS UI Gothic" w:eastAsia="MS UI Gothic" w:hAnsi="MS UI Gothic"/>
                <w:b/>
                <w:color w:val="000000" w:themeColor="text1"/>
                <w:sz w:val="22"/>
                <w:szCs w:val="22"/>
              </w:rPr>
            </w:pPr>
            <w:r w:rsidRPr="000F34AD">
              <w:rPr>
                <w:rFonts w:ascii="MS UI Gothic" w:eastAsia="MS UI Gothic" w:hAnsi="MS UI Gothic" w:hint="eastAsia"/>
                <w:b/>
                <w:color w:val="000000" w:themeColor="text1"/>
                <w:sz w:val="22"/>
                <w:szCs w:val="22"/>
              </w:rPr>
              <w:t>⑤入退院時における支援を検討するあたり、インフォーマルサポートも含めた地域の社会資源を活用したケアマネジメントを指導できる。</w:t>
            </w:r>
          </w:p>
          <w:p w14:paraId="5734085E" w14:textId="77777777" w:rsidR="00387DF8" w:rsidRPr="000F34AD" w:rsidRDefault="00387DF8">
            <w:pPr>
              <w:ind w:left="221" w:rightChars="84" w:right="202" w:hangingChars="100" w:hanging="221"/>
              <w:rPr>
                <w:rFonts w:ascii="MS UI Gothic" w:eastAsia="MS UI Gothic" w:hAnsi="MS UI Gothic"/>
                <w:b/>
                <w:color w:val="000000" w:themeColor="text1"/>
                <w:sz w:val="22"/>
                <w:szCs w:val="22"/>
              </w:rPr>
            </w:pPr>
            <w:r w:rsidRPr="000F34AD">
              <w:rPr>
                <w:rFonts w:ascii="MS UI Gothic" w:eastAsia="MS UI Gothic" w:hAnsi="MS UI Gothic" w:hint="eastAsia"/>
                <w:b/>
                <w:color w:val="000000" w:themeColor="text1"/>
                <w:sz w:val="22"/>
                <w:szCs w:val="22"/>
              </w:rPr>
              <w:t>⑥ケアマネジメントの実践において、社会資源の開発など地域づくりを含め、課題や不足している視点を認識し分析する手法および改善方法の指導ができる。</w:t>
            </w:r>
          </w:p>
          <w:p w14:paraId="0231D6B8" w14:textId="77777777" w:rsidR="00387DF8" w:rsidRPr="000F34AD" w:rsidRDefault="00387DF8">
            <w:pPr>
              <w:ind w:left="221" w:rightChars="84" w:right="202" w:hangingChars="100" w:hanging="221"/>
              <w:rPr>
                <w:rFonts w:ascii="MS UI Gothic" w:eastAsia="MS UI Gothic" w:hAnsi="MS UI Gothic"/>
                <w:b/>
                <w:color w:val="000000" w:themeColor="text1"/>
                <w:sz w:val="22"/>
                <w:szCs w:val="22"/>
              </w:rPr>
            </w:pPr>
            <w:r w:rsidRPr="000F34AD">
              <w:rPr>
                <w:rFonts w:ascii="MS UI Gothic" w:eastAsia="MS UI Gothic" w:hAnsi="MS UI Gothic" w:hint="eastAsia"/>
                <w:b/>
                <w:color w:val="000000" w:themeColor="text1"/>
                <w:sz w:val="22"/>
                <w:szCs w:val="22"/>
              </w:rPr>
              <w:t>⑦地域および事業所の介護支援専門員を医療機関につなぐことができ、入退院時におえる医療連携ルール等の指導・助言ができる。</w:t>
            </w:r>
          </w:p>
          <w:p w14:paraId="4D06F8C8" w14:textId="77777777" w:rsidR="00387DF8" w:rsidRPr="000F34AD" w:rsidRDefault="00387DF8">
            <w:pPr>
              <w:ind w:left="221" w:rightChars="84" w:right="202" w:hangingChars="100" w:hanging="221"/>
              <w:rPr>
                <w:rFonts w:ascii="MS UI Gothic" w:eastAsia="MS UI Gothic" w:hAnsi="MS UI Gothic"/>
                <w:b/>
                <w:color w:val="000000" w:themeColor="text1"/>
                <w:sz w:val="22"/>
                <w:szCs w:val="22"/>
              </w:rPr>
            </w:pPr>
            <w:r w:rsidRPr="000F34AD">
              <w:rPr>
                <w:rFonts w:ascii="MS UI Gothic" w:eastAsia="MS UI Gothic" w:hAnsi="MS UI Gothic" w:hint="eastAsia"/>
                <w:b/>
                <w:color w:val="000000" w:themeColor="text1"/>
                <w:sz w:val="22"/>
                <w:szCs w:val="22"/>
              </w:rPr>
              <w:t>⑧地域の医療連携に関する課題について、地域ケア会議等への提言ができる。</w:t>
            </w:r>
          </w:p>
          <w:p w14:paraId="1F82E362" w14:textId="77777777" w:rsidR="00387DF8" w:rsidRPr="000F34AD" w:rsidRDefault="00387DF8">
            <w:pPr>
              <w:ind w:left="221" w:rightChars="84" w:right="202" w:hangingChars="100" w:hanging="221"/>
              <w:rPr>
                <w:rFonts w:ascii="MS UI Gothic" w:eastAsia="MS UI Gothic" w:hAnsi="MS UI Gothic"/>
                <w:b/>
                <w:color w:val="000000" w:themeColor="text1"/>
                <w:sz w:val="22"/>
                <w:szCs w:val="22"/>
              </w:rPr>
            </w:pPr>
            <w:r w:rsidRPr="000F34AD">
              <w:rPr>
                <w:rFonts w:ascii="MS UI Gothic" w:eastAsia="MS UI Gothic" w:hAnsi="MS UI Gothic" w:hint="eastAsia"/>
                <w:b/>
                <w:color w:val="000000" w:themeColor="text1"/>
                <w:sz w:val="22"/>
                <w:szCs w:val="22"/>
              </w:rPr>
              <w:t>⑨入退院時における医療との連携に関する事例の指導をするうえで、必要な情報を収集できる。</w:t>
            </w:r>
          </w:p>
        </w:tc>
      </w:tr>
    </w:tbl>
    <w:p w14:paraId="41D09A46" w14:textId="77777777" w:rsidR="00387DF8" w:rsidRPr="000F34AD" w:rsidRDefault="00387DF8" w:rsidP="00387DF8">
      <w:pPr>
        <w:ind w:rightChars="-171" w:right="-410" w:firstLineChars="100" w:firstLine="221"/>
        <w:rPr>
          <w:rFonts w:ascii="MS UI Gothic" w:eastAsia="MS UI Gothic" w:hAnsi="MS UI Gothic"/>
          <w:b/>
          <w:color w:val="000000" w:themeColor="text1"/>
          <w:sz w:val="22"/>
          <w:szCs w:val="22"/>
        </w:rPr>
      </w:pPr>
    </w:p>
    <w:p w14:paraId="7ABB4153" w14:textId="77777777" w:rsidR="00387DF8" w:rsidRPr="000F34AD" w:rsidRDefault="00387DF8" w:rsidP="00387DF8">
      <w:pPr>
        <w:spacing w:line="360" w:lineRule="auto"/>
        <w:ind w:rightChars="-171" w:right="-410" w:firstLineChars="100" w:firstLine="281"/>
        <w:rPr>
          <w:rFonts w:ascii="MS UI Gothic" w:eastAsia="MS UI Gothic" w:hAnsi="MS UI Gothic"/>
          <w:b/>
          <w:color w:val="000000" w:themeColor="text1"/>
          <w:sz w:val="20"/>
          <w:szCs w:val="20"/>
        </w:rPr>
      </w:pPr>
      <w:r w:rsidRPr="000F34AD">
        <w:rPr>
          <w:rFonts w:ascii="MS UI Gothic" w:eastAsia="MS UI Gothic" w:hAnsi="MS UI Gothic" w:hint="eastAsia"/>
          <w:b/>
          <w:color w:val="000000" w:themeColor="text1"/>
          <w:sz w:val="28"/>
          <w:szCs w:val="28"/>
        </w:rPr>
        <w:t>■事例を選定する際の視点</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65"/>
      </w:tblGrid>
      <w:tr w:rsidR="00387DF8" w:rsidRPr="000F34AD" w14:paraId="67DE08FF" w14:textId="77777777" w:rsidTr="00387DF8">
        <w:trPr>
          <w:trHeight w:val="1494"/>
        </w:trPr>
        <w:tc>
          <w:tcPr>
            <w:tcW w:w="9465" w:type="dxa"/>
            <w:tcBorders>
              <w:top w:val="single" w:sz="4" w:space="0" w:color="auto"/>
              <w:left w:val="single" w:sz="4" w:space="0" w:color="auto"/>
              <w:bottom w:val="single" w:sz="4" w:space="0" w:color="auto"/>
              <w:right w:val="single" w:sz="4" w:space="0" w:color="auto"/>
            </w:tcBorders>
            <w:hideMark/>
          </w:tcPr>
          <w:p w14:paraId="7CC5FB72" w14:textId="77777777" w:rsidR="00387DF8" w:rsidRPr="000F34AD" w:rsidRDefault="00387DF8">
            <w:pPr>
              <w:ind w:rightChars="65" w:right="156"/>
              <w:rPr>
                <w:rFonts w:ascii="MS UI Gothic" w:eastAsia="MS UI Gothic" w:hAnsi="MS UI Gothic"/>
                <w:b/>
                <w:noProof/>
                <w:color w:val="000000" w:themeColor="text1"/>
                <w:sz w:val="22"/>
                <w:szCs w:val="28"/>
              </w:rPr>
            </w:pPr>
            <w:r w:rsidRPr="000F34AD">
              <w:rPr>
                <w:rFonts w:ascii="MS UI Gothic" w:eastAsia="MS UI Gothic" w:hAnsi="MS UI Gothic" w:hint="eastAsia"/>
                <w:b/>
                <w:noProof/>
                <w:color w:val="000000" w:themeColor="text1"/>
                <w:sz w:val="22"/>
                <w:szCs w:val="28"/>
              </w:rPr>
              <w:t>■入退院時における医療との連携が必要となる事例</w:t>
            </w:r>
          </w:p>
          <w:p w14:paraId="524C2CA3" w14:textId="77777777" w:rsidR="00387DF8" w:rsidRPr="000F34AD" w:rsidRDefault="00387DF8">
            <w:pPr>
              <w:ind w:left="221" w:rightChars="65" w:right="156" w:hangingChars="100" w:hanging="221"/>
              <w:rPr>
                <w:rFonts w:ascii="MS UI Gothic" w:eastAsia="MS UI Gothic" w:hAnsi="MS UI Gothic"/>
                <w:b/>
                <w:noProof/>
                <w:color w:val="000000" w:themeColor="text1"/>
                <w:sz w:val="22"/>
                <w:szCs w:val="28"/>
              </w:rPr>
            </w:pPr>
            <w:r w:rsidRPr="000F34AD">
              <w:rPr>
                <w:rFonts w:ascii="MS UI Gothic" w:eastAsia="MS UI Gothic" w:hAnsi="MS UI Gothic" w:hint="eastAsia"/>
                <w:b/>
                <w:noProof/>
                <w:color w:val="000000" w:themeColor="text1"/>
                <w:sz w:val="22"/>
                <w:szCs w:val="28"/>
              </w:rPr>
              <w:t>※高齢者に多い疾患を理解し、入退院時に病院・地域の医療職や、介護ｻｰﾋﾞｽ事業所や施設と医療面について連携が必要となる指導事例（骨・関節疾患、精神疾患、ﾚｽﾊﾟｲﾄ入院などは除く）</w:t>
            </w:r>
          </w:p>
          <w:p w14:paraId="4F595C87" w14:textId="77777777" w:rsidR="00387DF8" w:rsidRPr="000F34AD" w:rsidRDefault="00387DF8">
            <w:pPr>
              <w:ind w:rightChars="65" w:right="156" w:firstLineChars="50" w:firstLine="110"/>
              <w:rPr>
                <w:rFonts w:ascii="MS UI Gothic" w:eastAsia="MS UI Gothic" w:hAnsi="MS UI Gothic"/>
                <w:b/>
                <w:noProof/>
                <w:color w:val="000000" w:themeColor="text1"/>
                <w:sz w:val="22"/>
                <w:szCs w:val="28"/>
              </w:rPr>
            </w:pPr>
            <w:r w:rsidRPr="000F34AD">
              <w:rPr>
                <w:rFonts w:ascii="MS UI Gothic" w:eastAsia="MS UI Gothic" w:hAnsi="MS UI Gothic" w:hint="eastAsia"/>
                <w:b/>
                <w:noProof/>
                <w:color w:val="000000" w:themeColor="text1"/>
                <w:sz w:val="22"/>
                <w:szCs w:val="28"/>
              </w:rPr>
              <w:t>①入退院を繰り返していて、再発予防・悪化予防の為、医療内容等の連携が必要な指導事例</w:t>
            </w:r>
          </w:p>
          <w:p w14:paraId="323F95CA" w14:textId="77777777" w:rsidR="00387DF8" w:rsidRPr="000F34AD" w:rsidRDefault="00387DF8">
            <w:pPr>
              <w:ind w:rightChars="65" w:right="156" w:firstLineChars="50" w:firstLine="110"/>
              <w:rPr>
                <w:rFonts w:ascii="MS UI Gothic" w:eastAsia="MS UI Gothic" w:hAnsi="MS UI Gothic"/>
                <w:b/>
                <w:noProof/>
                <w:color w:val="000000" w:themeColor="text1"/>
                <w:sz w:val="22"/>
                <w:szCs w:val="28"/>
              </w:rPr>
            </w:pPr>
            <w:r w:rsidRPr="000F34AD">
              <w:rPr>
                <w:rFonts w:ascii="MS UI Gothic" w:eastAsia="MS UI Gothic" w:hAnsi="MS UI Gothic" w:hint="eastAsia"/>
                <w:b/>
                <w:noProof/>
                <w:color w:val="000000" w:themeColor="text1"/>
                <w:sz w:val="22"/>
                <w:szCs w:val="28"/>
              </w:rPr>
              <w:t>②退院後、継続的に医学的管理・連携が必要な指導事例</w:t>
            </w:r>
          </w:p>
          <w:p w14:paraId="4C622BB1" w14:textId="77777777" w:rsidR="00387DF8" w:rsidRPr="000F34AD" w:rsidRDefault="00387DF8">
            <w:pPr>
              <w:ind w:rightChars="65" w:right="156" w:firstLineChars="150" w:firstLine="331"/>
              <w:rPr>
                <w:rFonts w:ascii="MS UI Gothic" w:eastAsia="MS UI Gothic" w:hAnsi="MS UI Gothic"/>
                <w:b/>
                <w:noProof/>
                <w:color w:val="000000" w:themeColor="text1"/>
                <w:sz w:val="22"/>
                <w:szCs w:val="28"/>
              </w:rPr>
            </w:pPr>
            <w:r w:rsidRPr="000F34AD">
              <w:rPr>
                <w:rFonts w:ascii="MS UI Gothic" w:eastAsia="MS UI Gothic" w:hAnsi="MS UI Gothic" w:hint="eastAsia"/>
                <w:b/>
                <w:noProof/>
                <w:color w:val="000000" w:themeColor="text1"/>
                <w:sz w:val="22"/>
                <w:szCs w:val="28"/>
              </w:rPr>
              <w:t>（吸引、胃ろう、ﾊﾞﾙﾝｶﾃｰﾃﾙ、在宅酸素、ｲﾝｼｭﾘﾝ注射、褥瘡など継続した医療的管理・処置）</w:t>
            </w:r>
          </w:p>
          <w:p w14:paraId="6D32FFD0" w14:textId="77777777" w:rsidR="00387DF8" w:rsidRPr="000F34AD" w:rsidRDefault="00387DF8">
            <w:pPr>
              <w:ind w:rightChars="65" w:right="156" w:firstLineChars="50" w:firstLine="110"/>
              <w:rPr>
                <w:rFonts w:ascii="MS UI Gothic" w:eastAsia="MS UI Gothic" w:hAnsi="MS UI Gothic"/>
                <w:b/>
                <w:noProof/>
                <w:color w:val="000000" w:themeColor="text1"/>
                <w:sz w:val="22"/>
                <w:szCs w:val="28"/>
              </w:rPr>
            </w:pPr>
            <w:r w:rsidRPr="000F34AD">
              <w:rPr>
                <w:rFonts w:ascii="MS UI Gothic" w:eastAsia="MS UI Gothic" w:hAnsi="MS UI Gothic" w:hint="eastAsia"/>
                <w:b/>
                <w:noProof/>
                <w:color w:val="000000" w:themeColor="text1"/>
                <w:sz w:val="22"/>
                <w:szCs w:val="28"/>
              </w:rPr>
              <w:t>③入院中に療養生活指導（食事・水分制限など）を受け、退院後も継続して医学的ｻﾎﾟｰﾄが必要な</w:t>
            </w:r>
          </w:p>
          <w:p w14:paraId="588CB896" w14:textId="77777777" w:rsidR="00387DF8" w:rsidRPr="000F34AD" w:rsidRDefault="00387DF8">
            <w:pPr>
              <w:ind w:rightChars="65" w:right="156" w:firstLineChars="150" w:firstLine="331"/>
              <w:rPr>
                <w:rFonts w:ascii="MS UI Gothic" w:eastAsia="MS UI Gothic" w:hAnsi="MS UI Gothic"/>
                <w:b/>
                <w:noProof/>
                <w:color w:val="000000" w:themeColor="text1"/>
                <w:sz w:val="22"/>
                <w:szCs w:val="28"/>
              </w:rPr>
            </w:pPr>
            <w:r w:rsidRPr="000F34AD">
              <w:rPr>
                <w:rFonts w:ascii="MS UI Gothic" w:eastAsia="MS UI Gothic" w:hAnsi="MS UI Gothic" w:hint="eastAsia"/>
                <w:b/>
                <w:noProof/>
                <w:color w:val="000000" w:themeColor="text1"/>
                <w:sz w:val="22"/>
                <w:szCs w:val="28"/>
              </w:rPr>
              <w:t>指導事例</w:t>
            </w:r>
          </w:p>
          <w:p w14:paraId="29922D3B" w14:textId="77777777" w:rsidR="00387DF8" w:rsidRPr="000F34AD" w:rsidRDefault="00387DF8">
            <w:pPr>
              <w:ind w:leftChars="50" w:left="341" w:rightChars="65" w:right="156" w:hangingChars="100" w:hanging="221"/>
              <w:rPr>
                <w:rFonts w:ascii="MS UI Gothic" w:eastAsia="MS UI Gothic" w:hAnsi="MS UI Gothic"/>
                <w:b/>
                <w:noProof/>
                <w:color w:val="000000" w:themeColor="text1"/>
                <w:sz w:val="22"/>
                <w:szCs w:val="28"/>
              </w:rPr>
            </w:pPr>
            <w:r w:rsidRPr="000F34AD">
              <w:rPr>
                <w:rFonts w:ascii="MS UI Gothic" w:eastAsia="MS UI Gothic" w:hAnsi="MS UI Gothic" w:hint="eastAsia"/>
                <w:b/>
                <w:noProof/>
                <w:color w:val="000000" w:themeColor="text1"/>
                <w:sz w:val="22"/>
                <w:szCs w:val="28"/>
              </w:rPr>
              <w:t>④退院後、訪問看護だけでなく、他ｻｰﾋﾞｽ（介護保険外も含む）や地域のｲﾝﾌｫｰﾏﾙｻﾎﾟｰﾄと医療的な連携が必要な指導事例</w:t>
            </w:r>
          </w:p>
        </w:tc>
      </w:tr>
    </w:tbl>
    <w:p w14:paraId="4C0C134D" w14:textId="77777777" w:rsidR="00387DF8" w:rsidRPr="000F34AD" w:rsidRDefault="00387DF8" w:rsidP="00387DF8">
      <w:pPr>
        <w:rPr>
          <w:rFonts w:ascii="MS UI Gothic" w:eastAsia="MS UI Gothic" w:hAnsi="MS UI Gothic"/>
          <w:b/>
          <w:color w:val="000000" w:themeColor="text1"/>
          <w:sz w:val="28"/>
          <w:szCs w:val="28"/>
        </w:rPr>
      </w:pPr>
    </w:p>
    <w:p w14:paraId="064D43B3" w14:textId="77777777" w:rsidR="00387DF8" w:rsidRPr="000F34AD" w:rsidRDefault="00387DF8" w:rsidP="00387DF8">
      <w:pPr>
        <w:spacing w:line="360" w:lineRule="auto"/>
        <w:ind w:rightChars="-171" w:right="-410" w:firstLineChars="100" w:firstLine="281"/>
        <w:rPr>
          <w:rFonts w:ascii="MS UI Gothic" w:eastAsia="MS UI Gothic" w:hAnsi="MS UI Gothic"/>
          <w:b/>
          <w:color w:val="000000" w:themeColor="text1"/>
          <w:sz w:val="20"/>
          <w:szCs w:val="20"/>
        </w:rPr>
      </w:pPr>
      <w:r w:rsidRPr="000F34AD">
        <w:rPr>
          <w:rFonts w:ascii="MS UI Gothic" w:eastAsia="MS UI Gothic" w:hAnsi="MS UI Gothic" w:hint="eastAsia"/>
          <w:b/>
          <w:color w:val="000000" w:themeColor="text1"/>
          <w:sz w:val="28"/>
          <w:szCs w:val="28"/>
        </w:rPr>
        <w:t>■提出する事例を上記の指定された類型とする理由</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65"/>
      </w:tblGrid>
      <w:tr w:rsidR="000F34AD" w:rsidRPr="000F34AD" w14:paraId="2AD82675" w14:textId="77777777" w:rsidTr="00387DF8">
        <w:trPr>
          <w:trHeight w:val="4526"/>
        </w:trPr>
        <w:tc>
          <w:tcPr>
            <w:tcW w:w="9465" w:type="dxa"/>
            <w:tcBorders>
              <w:top w:val="single" w:sz="4" w:space="0" w:color="auto"/>
              <w:left w:val="single" w:sz="4" w:space="0" w:color="auto"/>
              <w:bottom w:val="single" w:sz="4" w:space="0" w:color="auto"/>
              <w:right w:val="single" w:sz="4" w:space="0" w:color="auto"/>
            </w:tcBorders>
            <w:hideMark/>
          </w:tcPr>
          <w:p w14:paraId="5D2ACB85" w14:textId="77777777" w:rsidR="00387DF8" w:rsidRPr="000F34AD" w:rsidRDefault="00387DF8">
            <w:pPr>
              <w:ind w:left="773" w:rightChars="124" w:right="298" w:hangingChars="350" w:hanging="773"/>
              <w:rPr>
                <w:rFonts w:ascii="MS UI Gothic" w:eastAsia="MS UI Gothic" w:hAnsi="MS UI Gothic"/>
                <w:b/>
                <w:noProof/>
                <w:color w:val="000000" w:themeColor="text1"/>
                <w:sz w:val="22"/>
                <w:szCs w:val="28"/>
              </w:rPr>
            </w:pPr>
            <w:r w:rsidRPr="000F34AD">
              <w:rPr>
                <w:rFonts w:ascii="MS UI Gothic" w:eastAsia="MS UI Gothic" w:hAnsi="MS UI Gothic" w:hint="eastAsia"/>
                <w:b/>
                <w:noProof/>
                <w:color w:val="000000" w:themeColor="text1"/>
                <w:sz w:val="22"/>
                <w:szCs w:val="28"/>
              </w:rPr>
              <w:t>記入例：入退院時、かかりつけ医との連携について指導助言を行った。</w:t>
            </w:r>
          </w:p>
          <w:p w14:paraId="4DCE8E93" w14:textId="77777777" w:rsidR="00387DF8" w:rsidRPr="000F34AD" w:rsidRDefault="00387DF8">
            <w:pPr>
              <w:ind w:rightChars="124" w:right="298" w:firstLineChars="350" w:firstLine="773"/>
              <w:rPr>
                <w:rFonts w:ascii="MS UI Gothic" w:eastAsia="MS UI Gothic" w:hAnsi="MS UI Gothic"/>
                <w:b/>
                <w:noProof/>
                <w:color w:val="000000" w:themeColor="text1"/>
                <w:sz w:val="22"/>
                <w:szCs w:val="28"/>
              </w:rPr>
            </w:pPr>
            <w:r w:rsidRPr="000F34AD">
              <w:rPr>
                <w:rFonts w:ascii="MS UI Gothic" w:eastAsia="MS UI Gothic" w:hAnsi="MS UI Gothic" w:hint="eastAsia"/>
                <w:b/>
                <w:noProof/>
                <w:color w:val="000000" w:themeColor="text1"/>
                <w:sz w:val="22"/>
                <w:szCs w:val="28"/>
              </w:rPr>
              <w:t>退院調整時に、多くの疾患を抱える利用者が安定した在宅生活を送れるよう、ｻｰﾋﾞｽ利用時</w:t>
            </w:r>
          </w:p>
          <w:p w14:paraId="08406E67" w14:textId="77777777" w:rsidR="00387DF8" w:rsidRPr="000F34AD" w:rsidRDefault="00387DF8">
            <w:pPr>
              <w:ind w:rightChars="124" w:right="298" w:firstLineChars="350" w:firstLine="773"/>
              <w:rPr>
                <w:rFonts w:ascii="MS UI Gothic" w:eastAsia="MS UI Gothic" w:hAnsi="MS UI Gothic"/>
                <w:b/>
                <w:noProof/>
                <w:color w:val="000000" w:themeColor="text1"/>
                <w:sz w:val="22"/>
                <w:szCs w:val="28"/>
              </w:rPr>
            </w:pPr>
            <w:r w:rsidRPr="000F34AD">
              <w:rPr>
                <w:rFonts w:ascii="MS UI Gothic" w:eastAsia="MS UI Gothic" w:hAnsi="MS UI Gothic" w:hint="eastAsia"/>
                <w:b/>
                <w:noProof/>
                <w:color w:val="000000" w:themeColor="text1"/>
                <w:sz w:val="22"/>
                <w:szCs w:val="28"/>
              </w:rPr>
              <w:t>の継続的な医療的管理や医学的ｻﾎﾟｰﾄについて、共有しやすいよう指導・助言を促した。　等</w:t>
            </w:r>
          </w:p>
        </w:tc>
      </w:tr>
    </w:tbl>
    <w:p w14:paraId="7FA4718B" w14:textId="77777777" w:rsidR="00A43F95" w:rsidRPr="000F34AD" w:rsidRDefault="00A43F95" w:rsidP="00A43F95">
      <w:pPr>
        <w:snapToGrid w:val="0"/>
        <w:jc w:val="left"/>
        <w:rPr>
          <w:rFonts w:ascii="Century"/>
          <w:b/>
          <w:bCs/>
          <w:color w:val="000000" w:themeColor="text1"/>
          <w:u w:val="single"/>
        </w:rPr>
      </w:pPr>
      <w:r w:rsidRPr="000F34AD">
        <w:rPr>
          <w:rFonts w:ascii="Century" w:hint="eastAsia"/>
          <w:b/>
          <w:bCs/>
          <w:color w:val="000000" w:themeColor="text1"/>
        </w:rPr>
        <w:lastRenderedPageBreak/>
        <w:t>指導事例シート①　　　　　受講番号（　　　　　　　　）　氏名（　　　　　　　　　）</w:t>
      </w:r>
    </w:p>
    <w:p w14:paraId="62A4E30C" w14:textId="77777777" w:rsidR="00A43F95" w:rsidRPr="000F34AD" w:rsidRDefault="00A43F95" w:rsidP="00A43F95">
      <w:pPr>
        <w:jc w:val="center"/>
        <w:rPr>
          <w:rFonts w:ascii="Century"/>
          <w:b/>
          <w:bCs/>
          <w:color w:val="000000" w:themeColor="text1"/>
        </w:rPr>
      </w:pPr>
    </w:p>
    <w:p w14:paraId="6AA71F72" w14:textId="77777777" w:rsidR="00A43F95" w:rsidRPr="000F34AD" w:rsidRDefault="00A43F95" w:rsidP="00A43F95">
      <w:pPr>
        <w:jc w:val="center"/>
        <w:rPr>
          <w:rFonts w:ascii="Century"/>
          <w:b/>
          <w:bCs/>
          <w:color w:val="000000" w:themeColor="text1"/>
        </w:rPr>
      </w:pPr>
    </w:p>
    <w:p w14:paraId="286E3B52" w14:textId="77777777" w:rsidR="00A43F95" w:rsidRPr="000F34AD" w:rsidRDefault="00A43F95" w:rsidP="00A43F95">
      <w:pPr>
        <w:jc w:val="center"/>
        <w:rPr>
          <w:rFonts w:ascii="Century"/>
          <w:b/>
          <w:bCs/>
          <w:color w:val="000000" w:themeColor="text1"/>
          <w:sz w:val="44"/>
          <w:szCs w:val="44"/>
        </w:rPr>
      </w:pPr>
      <w:r w:rsidRPr="000F34AD">
        <w:rPr>
          <w:rFonts w:ascii="Century" w:hint="eastAsia"/>
          <w:b/>
          <w:bCs/>
          <w:color w:val="000000" w:themeColor="text1"/>
          <w:sz w:val="36"/>
          <w:szCs w:val="36"/>
        </w:rPr>
        <w:t>＜</w:t>
      </w:r>
      <w:r w:rsidRPr="000F34AD">
        <w:rPr>
          <w:rFonts w:ascii="Century" w:hint="eastAsia"/>
          <w:b/>
          <w:bCs/>
          <w:noProof/>
          <w:color w:val="000000" w:themeColor="text1"/>
          <w:sz w:val="36"/>
          <w:szCs w:val="36"/>
        </w:rPr>
        <w:t>家族への支援の視点が必要な事例</w:t>
      </w:r>
      <w:r w:rsidRPr="000F34AD">
        <w:rPr>
          <w:rFonts w:ascii="Century" w:cs="Century"/>
          <w:b/>
          <w:bCs/>
          <w:color w:val="000000" w:themeColor="text1"/>
          <w:sz w:val="36"/>
          <w:szCs w:val="36"/>
        </w:rPr>
        <w:t xml:space="preserve"> </w:t>
      </w:r>
      <w:r w:rsidRPr="000F34AD">
        <w:rPr>
          <w:rFonts w:ascii="Century" w:hint="eastAsia"/>
          <w:b/>
          <w:bCs/>
          <w:color w:val="000000" w:themeColor="text1"/>
          <w:sz w:val="36"/>
          <w:szCs w:val="36"/>
        </w:rPr>
        <w:t>＞</w:t>
      </w:r>
    </w:p>
    <w:p w14:paraId="27E689A3" w14:textId="77777777" w:rsidR="00A43F95" w:rsidRPr="000F34AD" w:rsidRDefault="00A43F95" w:rsidP="00A43F95">
      <w:pPr>
        <w:spacing w:line="360" w:lineRule="auto"/>
        <w:ind w:rightChars="-171" w:right="-410"/>
        <w:rPr>
          <w:rFonts w:ascii="MS UI Gothic" w:eastAsia="MS UI Gothic" w:hAnsi="MS UI Gothic"/>
          <w:b/>
          <w:bCs/>
          <w:color w:val="000000" w:themeColor="text1"/>
          <w:sz w:val="28"/>
          <w:szCs w:val="28"/>
        </w:rPr>
      </w:pPr>
    </w:p>
    <w:p w14:paraId="523B0BAE" w14:textId="77777777" w:rsidR="00A43F95" w:rsidRPr="000F34AD" w:rsidRDefault="00A43F95" w:rsidP="00A43F95">
      <w:pPr>
        <w:spacing w:line="360" w:lineRule="auto"/>
        <w:ind w:rightChars="-171" w:right="-410" w:firstLineChars="100" w:firstLine="281"/>
        <w:rPr>
          <w:rFonts w:ascii="MS UI Gothic" w:eastAsia="MS UI Gothic" w:hAnsi="MS UI Gothic"/>
          <w:b/>
          <w:bCs/>
          <w:color w:val="000000" w:themeColor="text1"/>
          <w:sz w:val="20"/>
          <w:szCs w:val="20"/>
        </w:rPr>
      </w:pPr>
      <w:r w:rsidRPr="000F34AD">
        <w:rPr>
          <w:rFonts w:ascii="MS UI Gothic" w:eastAsia="MS UI Gothic" w:hAnsi="MS UI Gothic" w:cs="MS UI Gothic" w:hint="eastAsia"/>
          <w:b/>
          <w:bCs/>
          <w:color w:val="000000" w:themeColor="text1"/>
          <w:sz w:val="28"/>
          <w:szCs w:val="28"/>
        </w:rPr>
        <w:t>■事例演習の修得目標</w:t>
      </w:r>
    </w:p>
    <w:tbl>
      <w:tblPr>
        <w:tblW w:w="9768"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00" w:firstRow="0" w:lastRow="0" w:firstColumn="0" w:lastColumn="0" w:noHBand="0" w:noVBand="1"/>
      </w:tblPr>
      <w:tblGrid>
        <w:gridCol w:w="9768"/>
      </w:tblGrid>
      <w:tr w:rsidR="00A43F95" w:rsidRPr="000F34AD" w14:paraId="6066AC3D" w14:textId="77777777" w:rsidTr="00A43F95">
        <w:trPr>
          <w:trHeight w:val="3273"/>
        </w:trPr>
        <w:tc>
          <w:tcPr>
            <w:tcW w:w="9768" w:type="dxa"/>
            <w:tcBorders>
              <w:top w:val="single" w:sz="4" w:space="0" w:color="auto"/>
              <w:left w:val="single" w:sz="4" w:space="0" w:color="auto"/>
              <w:bottom w:val="single" w:sz="4" w:space="0" w:color="auto"/>
              <w:right w:val="single" w:sz="4" w:space="0" w:color="auto"/>
            </w:tcBorders>
            <w:hideMark/>
          </w:tcPr>
          <w:p w14:paraId="3E3BE768" w14:textId="77777777" w:rsidR="00A43F95" w:rsidRPr="000F34AD" w:rsidRDefault="00A43F95">
            <w:pPr>
              <w:ind w:rightChars="84" w:right="202"/>
              <w:jc w:val="left"/>
              <w:rPr>
                <w:rFonts w:ascii="MS UI Gothic" w:eastAsia="MS UI Gothic" w:hAnsi="MS UI Gothic" w:cs="MS UI Gothic"/>
                <w:b/>
                <w:color w:val="000000" w:themeColor="text1"/>
                <w:sz w:val="22"/>
                <w:szCs w:val="20"/>
              </w:rPr>
            </w:pPr>
            <w:r w:rsidRPr="000F34AD">
              <w:rPr>
                <w:rFonts w:ascii="MS UI Gothic" w:eastAsia="MS UI Gothic" w:hAnsi="MS UI Gothic" w:cs="MS UI Gothic" w:hint="eastAsia"/>
                <w:b/>
                <w:color w:val="000000" w:themeColor="text1"/>
                <w:sz w:val="22"/>
                <w:szCs w:val="20"/>
              </w:rPr>
              <w:t>①実践事例の意見交換・振り返りから、課題や不足している視点を認識し分析できる。</w:t>
            </w:r>
          </w:p>
          <w:p w14:paraId="1B29486A" w14:textId="77777777" w:rsidR="00A43F95" w:rsidRPr="000F34AD" w:rsidRDefault="00A43F95">
            <w:pPr>
              <w:ind w:rightChars="84" w:right="202"/>
              <w:jc w:val="left"/>
              <w:rPr>
                <w:rFonts w:ascii="MS UI Gothic" w:eastAsia="MS UI Gothic" w:hAnsi="MS UI Gothic" w:cs="MS UI Gothic"/>
                <w:b/>
                <w:color w:val="000000" w:themeColor="text1"/>
                <w:sz w:val="22"/>
                <w:szCs w:val="20"/>
              </w:rPr>
            </w:pPr>
            <w:r w:rsidRPr="000F34AD">
              <w:rPr>
                <w:rFonts w:ascii="MS UI Gothic" w:eastAsia="MS UI Gothic" w:hAnsi="MS UI Gothic" w:cs="MS UI Gothic" w:hint="eastAsia"/>
                <w:b/>
                <w:color w:val="000000" w:themeColor="text1"/>
                <w:sz w:val="22"/>
                <w:szCs w:val="20"/>
              </w:rPr>
              <w:t>②分析に必要な根拠を明確にし、改善策を講じ、介護支援専門員に対する指導および支援を実践できる。</w:t>
            </w:r>
          </w:p>
          <w:p w14:paraId="19CBD6DD" w14:textId="77777777" w:rsidR="00A43F95" w:rsidRPr="000F34AD" w:rsidRDefault="00A43F95">
            <w:pPr>
              <w:ind w:rightChars="84" w:right="202"/>
              <w:jc w:val="left"/>
              <w:rPr>
                <w:rFonts w:ascii="MS UI Gothic" w:eastAsia="MS UI Gothic" w:hAnsi="MS UI Gothic" w:cs="MS UI Gothic"/>
                <w:b/>
                <w:color w:val="000000" w:themeColor="text1"/>
                <w:sz w:val="22"/>
                <w:szCs w:val="20"/>
              </w:rPr>
            </w:pPr>
            <w:r w:rsidRPr="000F34AD">
              <w:rPr>
                <w:rFonts w:ascii="MS UI Gothic" w:eastAsia="MS UI Gothic" w:hAnsi="MS UI Gothic" w:cs="MS UI Gothic" w:hint="eastAsia"/>
                <w:b/>
                <w:color w:val="000000" w:themeColor="text1"/>
                <w:sz w:val="22"/>
                <w:szCs w:val="20"/>
              </w:rPr>
              <w:t>③家族に対する支援にあたり重要となる関係機関、地域住民をはじめとする多職種、地域住民との連携方法等ネットワークづくりを指導できる。</w:t>
            </w:r>
          </w:p>
          <w:p w14:paraId="3BFE9348" w14:textId="77777777" w:rsidR="00A43F95" w:rsidRPr="000F34AD" w:rsidRDefault="00A43F95">
            <w:pPr>
              <w:ind w:rightChars="84" w:right="202"/>
              <w:jc w:val="left"/>
              <w:rPr>
                <w:rFonts w:ascii="MS UI Gothic" w:eastAsia="MS UI Gothic" w:hAnsi="MS UI Gothic" w:cs="MS UI Gothic"/>
                <w:b/>
                <w:color w:val="000000" w:themeColor="text1"/>
                <w:sz w:val="22"/>
                <w:szCs w:val="20"/>
              </w:rPr>
            </w:pPr>
            <w:r w:rsidRPr="000F34AD">
              <w:rPr>
                <w:rFonts w:ascii="MS UI Gothic" w:eastAsia="MS UI Gothic" w:hAnsi="MS UI Gothic" w:cs="MS UI Gothic" w:hint="eastAsia"/>
                <w:b/>
                <w:color w:val="000000" w:themeColor="text1"/>
                <w:sz w:val="22"/>
                <w:szCs w:val="20"/>
              </w:rPr>
              <w:t>④連携やネットワークづくりにおいての課題や不足している視点を認識し分析する手法および改善方法の指導ができる。</w:t>
            </w:r>
          </w:p>
          <w:p w14:paraId="3065176F" w14:textId="77777777" w:rsidR="00A43F95" w:rsidRPr="000F34AD" w:rsidRDefault="00A43F95">
            <w:pPr>
              <w:ind w:rightChars="84" w:right="202"/>
              <w:jc w:val="left"/>
              <w:rPr>
                <w:rFonts w:ascii="MS UI Gothic" w:eastAsia="MS UI Gothic" w:hAnsi="MS UI Gothic" w:cs="MS UI Gothic"/>
                <w:b/>
                <w:color w:val="000000" w:themeColor="text1"/>
                <w:sz w:val="22"/>
                <w:szCs w:val="20"/>
              </w:rPr>
            </w:pPr>
            <w:r w:rsidRPr="000F34AD">
              <w:rPr>
                <w:rFonts w:ascii="MS UI Gothic" w:eastAsia="MS UI Gothic" w:hAnsi="MS UI Gothic" w:cs="MS UI Gothic" w:hint="eastAsia"/>
                <w:b/>
                <w:color w:val="000000" w:themeColor="text1"/>
                <w:sz w:val="22"/>
                <w:szCs w:val="20"/>
              </w:rPr>
              <w:t>⑤家族支援が必要なケースを検討するにあたり、インフォーマルサポートも含めた地域の社会資源を活用したケアマネジメントを指導できる。</w:t>
            </w:r>
          </w:p>
          <w:p w14:paraId="3140D4D7" w14:textId="77777777" w:rsidR="00A43F95" w:rsidRPr="000F34AD" w:rsidRDefault="00A43F95">
            <w:pPr>
              <w:ind w:rightChars="84" w:right="202"/>
              <w:jc w:val="left"/>
              <w:rPr>
                <w:rFonts w:ascii="MS UI Gothic" w:eastAsia="MS UI Gothic" w:hAnsi="MS UI Gothic" w:cs="MS UI Gothic"/>
                <w:b/>
                <w:color w:val="000000" w:themeColor="text1"/>
                <w:sz w:val="22"/>
                <w:szCs w:val="20"/>
              </w:rPr>
            </w:pPr>
            <w:r w:rsidRPr="000F34AD">
              <w:rPr>
                <w:rFonts w:ascii="MS UI Gothic" w:eastAsia="MS UI Gothic" w:hAnsi="MS UI Gothic" w:cs="MS UI Gothic" w:hint="eastAsia"/>
                <w:b/>
                <w:color w:val="000000" w:themeColor="text1"/>
                <w:sz w:val="22"/>
                <w:szCs w:val="20"/>
              </w:rPr>
              <w:t>⑥ケアマネジメントの実践において、社会資源の開発など地域づくりを含め、課題や不足している視点を認識し分析する手法および改善方法の指導ができる。</w:t>
            </w:r>
          </w:p>
          <w:p w14:paraId="1F321BF1" w14:textId="77777777" w:rsidR="00A43F95" w:rsidRPr="000F34AD" w:rsidRDefault="00A43F95">
            <w:pPr>
              <w:ind w:rightChars="84" w:right="202"/>
              <w:rPr>
                <w:rFonts w:ascii="MS UI Gothic" w:eastAsia="MS UI Gothic" w:hAnsi="MS UI Gothic"/>
                <w:b/>
                <w:bCs/>
                <w:color w:val="000000" w:themeColor="text1"/>
                <w:sz w:val="22"/>
                <w:szCs w:val="20"/>
              </w:rPr>
            </w:pPr>
            <w:r w:rsidRPr="000F34AD">
              <w:rPr>
                <w:rFonts w:ascii="MS UI Gothic" w:eastAsia="MS UI Gothic" w:hAnsi="MS UI Gothic" w:cs="MS UI Gothic" w:hint="eastAsia"/>
                <w:b/>
                <w:color w:val="000000" w:themeColor="text1"/>
                <w:sz w:val="22"/>
                <w:szCs w:val="20"/>
              </w:rPr>
              <w:t>⑦家族への支援の視点が必要な事例の指導をするうえで、必要な情報を収集できる。</w:t>
            </w:r>
          </w:p>
        </w:tc>
      </w:tr>
    </w:tbl>
    <w:p w14:paraId="5DEA8922" w14:textId="77777777" w:rsidR="00A43F95" w:rsidRPr="000F34AD" w:rsidRDefault="00A43F95" w:rsidP="00A43F95">
      <w:pPr>
        <w:ind w:rightChars="-171" w:right="-410" w:firstLineChars="100" w:firstLine="201"/>
        <w:rPr>
          <w:rFonts w:ascii="MS UI Gothic" w:eastAsia="MS UI Gothic" w:hAnsi="MS UI Gothic"/>
          <w:b/>
          <w:bCs/>
          <w:color w:val="000000" w:themeColor="text1"/>
          <w:sz w:val="20"/>
          <w:szCs w:val="20"/>
        </w:rPr>
      </w:pPr>
    </w:p>
    <w:p w14:paraId="099BC98D" w14:textId="77777777" w:rsidR="00A43F95" w:rsidRPr="000F34AD" w:rsidRDefault="00A43F95" w:rsidP="00A43F95">
      <w:pPr>
        <w:spacing w:line="360" w:lineRule="auto"/>
        <w:ind w:rightChars="-171" w:right="-410" w:firstLineChars="100" w:firstLine="281"/>
        <w:rPr>
          <w:rFonts w:ascii="MS UI Gothic" w:eastAsia="MS UI Gothic" w:hAnsi="MS UI Gothic"/>
          <w:b/>
          <w:bCs/>
          <w:color w:val="000000" w:themeColor="text1"/>
          <w:sz w:val="20"/>
          <w:szCs w:val="20"/>
        </w:rPr>
      </w:pPr>
      <w:r w:rsidRPr="000F34AD">
        <w:rPr>
          <w:rFonts w:ascii="MS UI Gothic" w:eastAsia="MS UI Gothic" w:hAnsi="MS UI Gothic" w:cs="MS UI Gothic" w:hint="eastAsia"/>
          <w:b/>
          <w:bCs/>
          <w:color w:val="000000" w:themeColor="text1"/>
          <w:sz w:val="28"/>
          <w:szCs w:val="28"/>
        </w:rPr>
        <w:t>■事例を選定する際の視点</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00" w:firstRow="0" w:lastRow="0" w:firstColumn="0" w:lastColumn="0" w:noHBand="0" w:noVBand="1"/>
      </w:tblPr>
      <w:tblGrid>
        <w:gridCol w:w="9465"/>
      </w:tblGrid>
      <w:tr w:rsidR="00A43F95" w:rsidRPr="000F34AD" w14:paraId="27A31A2C" w14:textId="77777777" w:rsidTr="00A43F95">
        <w:trPr>
          <w:trHeight w:val="2420"/>
        </w:trPr>
        <w:tc>
          <w:tcPr>
            <w:tcW w:w="9465" w:type="dxa"/>
            <w:tcBorders>
              <w:top w:val="single" w:sz="4" w:space="0" w:color="auto"/>
              <w:left w:val="single" w:sz="4" w:space="0" w:color="auto"/>
              <w:bottom w:val="single" w:sz="4" w:space="0" w:color="auto"/>
              <w:right w:val="single" w:sz="4" w:space="0" w:color="auto"/>
            </w:tcBorders>
          </w:tcPr>
          <w:p w14:paraId="388FE4CA" w14:textId="77777777" w:rsidR="00A43F95" w:rsidRPr="000F34AD" w:rsidRDefault="00A43F95">
            <w:pPr>
              <w:ind w:rightChars="65" w:right="156"/>
              <w:rPr>
                <w:rFonts w:ascii="MS UI Gothic" w:eastAsia="MS UI Gothic" w:hAnsi="MS UI Gothic"/>
                <w:b/>
                <w:bCs/>
                <w:noProof/>
                <w:color w:val="000000" w:themeColor="text1"/>
                <w:sz w:val="20"/>
                <w:szCs w:val="20"/>
              </w:rPr>
            </w:pPr>
            <w:r w:rsidRPr="000F34AD">
              <w:rPr>
                <w:rFonts w:ascii="MS UI Gothic" w:eastAsia="MS UI Gothic" w:hAnsi="MS UI Gothic" w:cs="MS UI Gothic" w:hint="eastAsia"/>
                <w:b/>
                <w:bCs/>
                <w:noProof/>
                <w:color w:val="000000" w:themeColor="text1"/>
                <w:sz w:val="20"/>
                <w:szCs w:val="20"/>
              </w:rPr>
              <w:t>■家族への支援の視点を取り入れて利用者本人の支援を考えた指導事例</w:t>
            </w:r>
            <w:r w:rsidRPr="000F34AD">
              <w:rPr>
                <w:rFonts w:ascii="AR丸ゴシック体M" w:eastAsia="AR丸ゴシック体M" w:cs="AR丸ゴシック体M" w:hint="eastAsia"/>
                <w:color w:val="000000" w:themeColor="text1"/>
                <w:kern w:val="0"/>
                <w:sz w:val="20"/>
                <w:szCs w:val="20"/>
              </w:rPr>
              <w:t xml:space="preserve">　　　　　　　　　　　　　　　　　　　　　　　　　　　　　　</w:t>
            </w:r>
          </w:p>
          <w:p w14:paraId="0348E690" w14:textId="77777777" w:rsidR="00A43F95" w:rsidRPr="000F34AD" w:rsidRDefault="00A43F95">
            <w:pPr>
              <w:autoSpaceDE w:val="0"/>
              <w:autoSpaceDN w:val="0"/>
              <w:adjustRightInd w:val="0"/>
              <w:jc w:val="left"/>
              <w:rPr>
                <w:rFonts w:ascii="AR丸ゴシック体M" w:eastAsia="AR丸ゴシック体M" w:cs="AR丸ゴシック体M"/>
                <w:color w:val="000000" w:themeColor="text1"/>
                <w:kern w:val="0"/>
                <w:sz w:val="20"/>
                <w:szCs w:val="20"/>
              </w:rPr>
            </w:pPr>
            <w:r w:rsidRPr="000F34AD">
              <w:rPr>
                <w:rFonts w:ascii="AR丸ゴシック体M" w:eastAsia="AR丸ゴシック体M" w:cs="AR丸ゴシック体M" w:hint="eastAsia"/>
                <w:color w:val="000000" w:themeColor="text1"/>
                <w:kern w:val="0"/>
                <w:sz w:val="20"/>
                <w:szCs w:val="20"/>
              </w:rPr>
              <w:t>①介護者である家族が介護離職した、または介護離職を考えているケースを指導した事例</w:t>
            </w:r>
          </w:p>
          <w:p w14:paraId="1EC1D93D" w14:textId="77777777" w:rsidR="00A43F95" w:rsidRPr="000F34AD" w:rsidRDefault="00A43F95">
            <w:pPr>
              <w:autoSpaceDE w:val="0"/>
              <w:autoSpaceDN w:val="0"/>
              <w:adjustRightInd w:val="0"/>
              <w:jc w:val="left"/>
              <w:rPr>
                <w:rFonts w:ascii="AR丸ゴシック体M" w:eastAsia="AR丸ゴシック体M" w:cs="AR丸ゴシック体M"/>
                <w:color w:val="000000" w:themeColor="text1"/>
                <w:kern w:val="0"/>
                <w:sz w:val="20"/>
                <w:szCs w:val="20"/>
              </w:rPr>
            </w:pPr>
            <w:r w:rsidRPr="000F34AD">
              <w:rPr>
                <w:rFonts w:ascii="AR丸ゴシック体M" w:eastAsia="AR丸ゴシック体M" w:cs="AR丸ゴシック体M" w:hint="eastAsia"/>
                <w:color w:val="000000" w:themeColor="text1"/>
                <w:kern w:val="0"/>
                <w:sz w:val="20"/>
                <w:szCs w:val="20"/>
              </w:rPr>
              <w:t xml:space="preserve">②介護者である家族が若者（ヤングケアラー）、または高齢者のケースを指導した事例　　　　　　　　　　　　　　　　　　　　　　　　　　　③介護者である家族が遠距離介護をしているケースを指導した事例　　</w:t>
            </w:r>
          </w:p>
          <w:p w14:paraId="0DB7B21D" w14:textId="77777777" w:rsidR="00A43F95" w:rsidRPr="000F34AD" w:rsidRDefault="00A43F95">
            <w:pPr>
              <w:autoSpaceDE w:val="0"/>
              <w:autoSpaceDN w:val="0"/>
              <w:adjustRightInd w:val="0"/>
              <w:jc w:val="left"/>
              <w:rPr>
                <w:rFonts w:ascii="MS UI Gothic" w:eastAsia="MS UI Gothic" w:hAnsi="MS UI Gothic"/>
                <w:b/>
                <w:bCs/>
                <w:noProof/>
                <w:color w:val="000000" w:themeColor="text1"/>
                <w:sz w:val="22"/>
                <w:szCs w:val="22"/>
              </w:rPr>
            </w:pPr>
            <w:r w:rsidRPr="000F34AD">
              <w:rPr>
                <w:rFonts w:ascii="AR丸ゴシック体M" w:eastAsia="AR丸ゴシック体M" w:cs="AR丸ゴシック体M" w:hint="eastAsia"/>
                <w:color w:val="000000" w:themeColor="text1"/>
                <w:kern w:val="0"/>
                <w:sz w:val="20"/>
                <w:szCs w:val="20"/>
              </w:rPr>
              <w:t xml:space="preserve">④介護者である家族が心身の健康に問題があるケースを指導した事例　　　　　　　　　　　　　　　　　　　　　　　　　　　　　　　　　　　　　　　　　　　　　　　　　　　　　　　　　　　　　　　　　　　⑤介護者である家族が介護を抱え込んでいると思われるケースを指導した事例　　　　　　　　　　　　　　　　　　　　　　　　　　　　　　　　⑥利用者と介護者である家族が地域から孤立しているケースを指導した事例　　　　　　　　　　　　　　　　　　　　　　　　　　　　　　　　　　　　　　　　　　　　　　　　　　　　　　　　　　　　　　</w:t>
            </w:r>
          </w:p>
          <w:p w14:paraId="5B38A873" w14:textId="77777777" w:rsidR="00A43F95" w:rsidRPr="000F34AD" w:rsidRDefault="00A43F95">
            <w:pPr>
              <w:ind w:rightChars="65" w:right="156"/>
              <w:rPr>
                <w:rFonts w:ascii="MS UI Gothic" w:eastAsia="MS UI Gothic" w:hAnsi="MS UI Gothic"/>
                <w:b/>
                <w:bCs/>
                <w:noProof/>
                <w:color w:val="000000" w:themeColor="text1"/>
                <w:sz w:val="22"/>
                <w:szCs w:val="22"/>
              </w:rPr>
            </w:pPr>
          </w:p>
        </w:tc>
      </w:tr>
    </w:tbl>
    <w:p w14:paraId="372FCE05" w14:textId="77777777" w:rsidR="00A43F95" w:rsidRPr="000F34AD" w:rsidRDefault="00A43F95" w:rsidP="00A43F95">
      <w:pPr>
        <w:rPr>
          <w:rFonts w:ascii="MS UI Gothic" w:eastAsia="MS UI Gothic" w:hAnsi="MS UI Gothic"/>
          <w:b/>
          <w:bCs/>
          <w:color w:val="000000" w:themeColor="text1"/>
          <w:sz w:val="28"/>
          <w:szCs w:val="28"/>
        </w:rPr>
      </w:pPr>
    </w:p>
    <w:p w14:paraId="3FFF6CF5" w14:textId="77777777" w:rsidR="00A43F95" w:rsidRPr="000F34AD" w:rsidRDefault="00A43F95" w:rsidP="00A43F95">
      <w:pPr>
        <w:spacing w:line="360" w:lineRule="auto"/>
        <w:ind w:rightChars="-171" w:right="-410" w:firstLineChars="100" w:firstLine="281"/>
        <w:rPr>
          <w:rFonts w:ascii="MS UI Gothic" w:eastAsia="MS UI Gothic" w:hAnsi="MS UI Gothic"/>
          <w:b/>
          <w:bCs/>
          <w:color w:val="000000" w:themeColor="text1"/>
          <w:sz w:val="20"/>
          <w:szCs w:val="20"/>
        </w:rPr>
      </w:pPr>
      <w:r w:rsidRPr="000F34AD">
        <w:rPr>
          <w:rFonts w:ascii="MS UI Gothic" w:eastAsia="MS UI Gothic" w:hAnsi="MS UI Gothic" w:cs="MS UI Gothic" w:hint="eastAsia"/>
          <w:b/>
          <w:bCs/>
          <w:color w:val="000000" w:themeColor="text1"/>
          <w:sz w:val="28"/>
          <w:szCs w:val="28"/>
        </w:rPr>
        <w:t>■提出する事例を上記の指定された類型とする理由</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00" w:firstRow="0" w:lastRow="0" w:firstColumn="0" w:lastColumn="0" w:noHBand="0" w:noVBand="1"/>
      </w:tblPr>
      <w:tblGrid>
        <w:gridCol w:w="9465"/>
      </w:tblGrid>
      <w:tr w:rsidR="00A43F95" w:rsidRPr="000F34AD" w14:paraId="402CC592" w14:textId="77777777" w:rsidTr="00A43F95">
        <w:trPr>
          <w:trHeight w:val="5561"/>
        </w:trPr>
        <w:tc>
          <w:tcPr>
            <w:tcW w:w="9465" w:type="dxa"/>
            <w:tcBorders>
              <w:top w:val="single" w:sz="4" w:space="0" w:color="auto"/>
              <w:left w:val="single" w:sz="4" w:space="0" w:color="auto"/>
              <w:bottom w:val="single" w:sz="4" w:space="0" w:color="auto"/>
              <w:right w:val="single" w:sz="4" w:space="0" w:color="auto"/>
            </w:tcBorders>
          </w:tcPr>
          <w:p w14:paraId="4503D65C" w14:textId="77777777" w:rsidR="00A43F95" w:rsidRPr="000F34AD" w:rsidRDefault="00A43F95">
            <w:pPr>
              <w:ind w:rightChars="65" w:right="156"/>
              <w:rPr>
                <w:rFonts w:ascii="MS UI Gothic" w:eastAsia="MS UI Gothic" w:hAnsi="MS UI Gothic" w:cs="MS UI Gothic"/>
                <w:b/>
                <w:bCs/>
                <w:strike/>
                <w:noProof/>
                <w:color w:val="000000" w:themeColor="text1"/>
                <w:sz w:val="22"/>
                <w:szCs w:val="22"/>
              </w:rPr>
            </w:pPr>
            <w:r w:rsidRPr="000F34AD">
              <w:rPr>
                <w:rFonts w:ascii="MS UI Gothic" w:eastAsia="MS UI Gothic" w:hAnsi="MS UI Gothic" w:cs="MS UI Gothic" w:hint="eastAsia"/>
                <w:b/>
                <w:bCs/>
                <w:noProof/>
                <w:color w:val="000000" w:themeColor="text1"/>
                <w:sz w:val="22"/>
                <w:szCs w:val="22"/>
              </w:rPr>
              <w:t>記入例：介護支援専門員が担当している利用者の家族は、仕事と介護により疲弊し、介護離職を考え始めていた。そこで介護支援専門員が利用者の家族の生活も視野に入れた支援をおこなえるように指導した事例等</w:t>
            </w:r>
          </w:p>
          <w:p w14:paraId="3F435BB7" w14:textId="77777777" w:rsidR="00A43F95" w:rsidRPr="000F34AD" w:rsidRDefault="00A43F95">
            <w:pPr>
              <w:ind w:rightChars="65" w:right="156"/>
              <w:rPr>
                <w:rFonts w:ascii="MS UI Gothic" w:eastAsia="MS UI Gothic" w:hAnsi="MS UI Gothic" w:cs="MS UI Gothic"/>
                <w:b/>
                <w:bCs/>
                <w:noProof/>
                <w:color w:val="000000" w:themeColor="text1"/>
                <w:sz w:val="22"/>
                <w:szCs w:val="22"/>
              </w:rPr>
            </w:pPr>
          </w:p>
          <w:p w14:paraId="16226296" w14:textId="77777777" w:rsidR="00A43F95" w:rsidRPr="000F34AD" w:rsidRDefault="00A43F95">
            <w:pPr>
              <w:ind w:rightChars="65" w:right="156"/>
              <w:rPr>
                <w:rFonts w:ascii="MS UI Gothic" w:eastAsia="MS UI Gothic" w:hAnsi="MS UI Gothic" w:cs="MS UI Gothic"/>
                <w:b/>
                <w:bCs/>
                <w:noProof/>
                <w:color w:val="000000" w:themeColor="text1"/>
                <w:sz w:val="22"/>
                <w:szCs w:val="22"/>
              </w:rPr>
            </w:pPr>
          </w:p>
        </w:tc>
      </w:tr>
    </w:tbl>
    <w:p w14:paraId="40D0AF08" w14:textId="77777777" w:rsidR="00B907A7" w:rsidRPr="000F34AD" w:rsidRDefault="00B907A7" w:rsidP="00B907A7">
      <w:pPr>
        <w:snapToGrid w:val="0"/>
        <w:jc w:val="left"/>
        <w:rPr>
          <w:rFonts w:asciiTheme="minorHAnsi" w:hAnsiTheme="minorHAnsi"/>
          <w:b/>
          <w:color w:val="000000" w:themeColor="text1"/>
        </w:rPr>
      </w:pPr>
    </w:p>
    <w:p w14:paraId="347A7316" w14:textId="3F13C428" w:rsidR="002549E2" w:rsidRPr="000F34AD" w:rsidRDefault="002549E2" w:rsidP="002549E2">
      <w:pPr>
        <w:snapToGrid w:val="0"/>
        <w:jc w:val="left"/>
        <w:rPr>
          <w:rFonts w:asciiTheme="minorHAnsi" w:hAnsiTheme="minorHAnsi"/>
          <w:b/>
          <w:color w:val="000000" w:themeColor="text1"/>
          <w:u w:val="single"/>
        </w:rPr>
      </w:pPr>
      <w:r w:rsidRPr="000F34AD">
        <w:rPr>
          <w:rFonts w:asciiTheme="minorHAnsi" w:hAnsiTheme="minorHAnsi" w:hint="eastAsia"/>
          <w:b/>
          <w:color w:val="000000" w:themeColor="text1"/>
        </w:rPr>
        <w:lastRenderedPageBreak/>
        <w:t>指導事例シート①　　　　　受講番号（　　　　　　　　）　氏名（　　　　　　　　　）</w:t>
      </w:r>
    </w:p>
    <w:p w14:paraId="589DE291" w14:textId="77777777" w:rsidR="002549E2" w:rsidRPr="000F34AD" w:rsidRDefault="002549E2" w:rsidP="002549E2">
      <w:pPr>
        <w:jc w:val="center"/>
        <w:rPr>
          <w:rFonts w:asciiTheme="minorHAnsi" w:hAnsiTheme="minorHAnsi"/>
          <w:b/>
          <w:color w:val="000000" w:themeColor="text1"/>
        </w:rPr>
      </w:pPr>
    </w:p>
    <w:p w14:paraId="3C09AAC5" w14:textId="77777777" w:rsidR="002549E2" w:rsidRPr="000F34AD" w:rsidRDefault="002549E2" w:rsidP="002549E2">
      <w:pPr>
        <w:jc w:val="center"/>
        <w:rPr>
          <w:rFonts w:asciiTheme="minorHAnsi" w:hAnsiTheme="minorHAnsi"/>
          <w:b/>
          <w:color w:val="000000" w:themeColor="text1"/>
        </w:rPr>
      </w:pPr>
    </w:p>
    <w:p w14:paraId="59E91617" w14:textId="77777777" w:rsidR="002549E2" w:rsidRPr="000F34AD" w:rsidRDefault="002549E2" w:rsidP="002549E2">
      <w:pPr>
        <w:jc w:val="center"/>
        <w:rPr>
          <w:rFonts w:asciiTheme="minorHAnsi" w:hAnsiTheme="minorHAnsi"/>
          <w:b/>
          <w:color w:val="000000" w:themeColor="text1"/>
          <w:sz w:val="44"/>
          <w:szCs w:val="44"/>
        </w:rPr>
      </w:pPr>
      <w:r w:rsidRPr="000F34AD">
        <w:rPr>
          <w:rFonts w:asciiTheme="minorHAnsi" w:hAnsiTheme="minorHAnsi" w:hint="eastAsia"/>
          <w:b/>
          <w:color w:val="000000" w:themeColor="text1"/>
          <w:sz w:val="36"/>
          <w:szCs w:val="44"/>
        </w:rPr>
        <w:t>＜社会資源の活用に向けた関係機関との連携に関する事例＞</w:t>
      </w:r>
    </w:p>
    <w:p w14:paraId="5E0157FB" w14:textId="77777777" w:rsidR="002549E2" w:rsidRPr="000F34AD" w:rsidRDefault="002549E2" w:rsidP="002549E2">
      <w:pPr>
        <w:spacing w:line="360" w:lineRule="auto"/>
        <w:ind w:rightChars="-171" w:right="-410"/>
        <w:rPr>
          <w:rFonts w:ascii="MS UI Gothic" w:eastAsia="MS UI Gothic" w:hAnsi="MS UI Gothic"/>
          <w:b/>
          <w:color w:val="000000" w:themeColor="text1"/>
          <w:sz w:val="28"/>
          <w:szCs w:val="28"/>
        </w:rPr>
      </w:pPr>
    </w:p>
    <w:p w14:paraId="74991A09" w14:textId="77777777" w:rsidR="002549E2" w:rsidRPr="000F34AD" w:rsidRDefault="002549E2" w:rsidP="002549E2">
      <w:pPr>
        <w:spacing w:line="360" w:lineRule="auto"/>
        <w:ind w:rightChars="-171" w:right="-410" w:firstLineChars="100" w:firstLine="281"/>
        <w:rPr>
          <w:rFonts w:ascii="MS UI Gothic" w:eastAsia="MS UI Gothic" w:hAnsi="MS UI Gothic"/>
          <w:b/>
          <w:color w:val="000000" w:themeColor="text1"/>
          <w:sz w:val="20"/>
          <w:szCs w:val="20"/>
        </w:rPr>
      </w:pPr>
      <w:r w:rsidRPr="000F34AD">
        <w:rPr>
          <w:rFonts w:ascii="MS UI Gothic" w:eastAsia="MS UI Gothic" w:hAnsi="MS UI Gothic" w:hint="eastAsia"/>
          <w:b/>
          <w:color w:val="000000" w:themeColor="text1"/>
          <w:sz w:val="28"/>
          <w:szCs w:val="28"/>
        </w:rPr>
        <w:t>■事例演習の修得目標</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9"/>
      </w:tblGrid>
      <w:tr w:rsidR="002549E2" w:rsidRPr="000F34AD" w14:paraId="6ED875CD" w14:textId="77777777" w:rsidTr="0054053F">
        <w:trPr>
          <w:trHeight w:val="1457"/>
        </w:trPr>
        <w:tc>
          <w:tcPr>
            <w:tcW w:w="9569" w:type="dxa"/>
          </w:tcPr>
          <w:p w14:paraId="3088D404" w14:textId="77777777" w:rsidR="002549E2" w:rsidRPr="000F34AD" w:rsidRDefault="002549E2" w:rsidP="0054053F">
            <w:pPr>
              <w:ind w:rightChars="84" w:right="202"/>
              <w:rPr>
                <w:rFonts w:ascii="MS UI Gothic" w:eastAsia="MS UI Gothic" w:hAnsi="MS UI Gothic"/>
                <w:b/>
                <w:color w:val="000000" w:themeColor="text1"/>
                <w:sz w:val="22"/>
                <w:szCs w:val="22"/>
              </w:rPr>
            </w:pPr>
            <w:r w:rsidRPr="000F34AD">
              <w:rPr>
                <w:rFonts w:ascii="MS UI Gothic" w:eastAsia="MS UI Gothic" w:hAnsi="MS UI Gothic" w:hint="eastAsia"/>
                <w:b/>
                <w:color w:val="000000" w:themeColor="text1"/>
                <w:sz w:val="22"/>
                <w:szCs w:val="22"/>
              </w:rPr>
              <w:t>①実践事例の意見交換・振り返りから、課題や不足している視点を認識し分析できる。</w:t>
            </w:r>
          </w:p>
          <w:p w14:paraId="0C3A63F7" w14:textId="77777777" w:rsidR="002549E2" w:rsidRPr="000F34AD" w:rsidRDefault="002549E2" w:rsidP="0054053F">
            <w:pPr>
              <w:ind w:rightChars="84" w:right="202"/>
              <w:rPr>
                <w:rFonts w:ascii="MS UI Gothic" w:eastAsia="MS UI Gothic" w:hAnsi="MS UI Gothic"/>
                <w:b/>
                <w:color w:val="000000" w:themeColor="text1"/>
                <w:sz w:val="22"/>
                <w:szCs w:val="22"/>
              </w:rPr>
            </w:pPr>
            <w:r w:rsidRPr="000F34AD">
              <w:rPr>
                <w:rFonts w:ascii="MS UI Gothic" w:eastAsia="MS UI Gothic" w:hAnsi="MS UI Gothic" w:hint="eastAsia"/>
                <w:b/>
                <w:color w:val="000000" w:themeColor="text1"/>
                <w:sz w:val="22"/>
                <w:szCs w:val="22"/>
              </w:rPr>
              <w:t>②分析に必要な根拠を明確にし、改善策を講じ、介護支援専門員に対する指導および支援を実践できる。</w:t>
            </w:r>
          </w:p>
          <w:p w14:paraId="3719AB49" w14:textId="77777777" w:rsidR="002549E2" w:rsidRPr="000F34AD" w:rsidRDefault="002549E2" w:rsidP="0054053F">
            <w:pPr>
              <w:ind w:rightChars="84" w:right="202"/>
              <w:rPr>
                <w:rFonts w:ascii="MS UI Gothic" w:eastAsia="MS UI Gothic" w:hAnsi="MS UI Gothic"/>
                <w:b/>
                <w:color w:val="000000" w:themeColor="text1"/>
                <w:sz w:val="22"/>
                <w:szCs w:val="22"/>
              </w:rPr>
            </w:pPr>
            <w:r w:rsidRPr="000F34AD">
              <w:rPr>
                <w:rFonts w:ascii="MS UI Gothic" w:eastAsia="MS UI Gothic" w:hAnsi="MS UI Gothic" w:hint="eastAsia"/>
                <w:b/>
                <w:color w:val="000000" w:themeColor="text1"/>
                <w:sz w:val="22"/>
                <w:szCs w:val="22"/>
              </w:rPr>
              <w:t>③ほかの制度を活用するにあたり重要となる関係機関、多職種との連携方法等ネットワークづくりを指導できる。</w:t>
            </w:r>
          </w:p>
          <w:p w14:paraId="6ECCDDF8" w14:textId="77777777" w:rsidR="002549E2" w:rsidRPr="000F34AD" w:rsidRDefault="002549E2" w:rsidP="0054053F">
            <w:pPr>
              <w:ind w:rightChars="84" w:right="202"/>
              <w:rPr>
                <w:rFonts w:ascii="MS UI Gothic" w:eastAsia="MS UI Gothic" w:hAnsi="MS UI Gothic"/>
                <w:b/>
                <w:color w:val="000000" w:themeColor="text1"/>
                <w:sz w:val="22"/>
                <w:szCs w:val="22"/>
              </w:rPr>
            </w:pPr>
            <w:r w:rsidRPr="000F34AD">
              <w:rPr>
                <w:rFonts w:ascii="MS UI Gothic" w:eastAsia="MS UI Gothic" w:hAnsi="MS UI Gothic" w:hint="eastAsia"/>
                <w:b/>
                <w:color w:val="000000" w:themeColor="text1"/>
                <w:sz w:val="22"/>
                <w:szCs w:val="22"/>
              </w:rPr>
              <w:t>④連携やネットワークづくりにおいての課題や不足している視点を認識し分析する手法および改善方法の指導ができる。</w:t>
            </w:r>
          </w:p>
          <w:p w14:paraId="446C53C0" w14:textId="77777777" w:rsidR="002549E2" w:rsidRPr="000F34AD" w:rsidRDefault="002549E2" w:rsidP="0054053F">
            <w:pPr>
              <w:ind w:rightChars="84" w:right="202"/>
              <w:rPr>
                <w:rFonts w:ascii="MS UI Gothic" w:eastAsia="MS UI Gothic" w:hAnsi="MS UI Gothic"/>
                <w:b/>
                <w:color w:val="000000" w:themeColor="text1"/>
                <w:sz w:val="22"/>
                <w:szCs w:val="22"/>
              </w:rPr>
            </w:pPr>
            <w:r w:rsidRPr="000F34AD">
              <w:rPr>
                <w:rFonts w:ascii="MS UI Gothic" w:eastAsia="MS UI Gothic" w:hAnsi="MS UI Gothic" w:hint="eastAsia"/>
                <w:b/>
                <w:color w:val="000000" w:themeColor="text1"/>
                <w:sz w:val="22"/>
                <w:szCs w:val="22"/>
              </w:rPr>
              <w:t>⑤ほかの制度を活用するにあたり、インフォーマルサポートも含めた地域の社会資源を活用したケアマネジメントを指導できる。</w:t>
            </w:r>
          </w:p>
          <w:p w14:paraId="0AD5D2E1" w14:textId="77777777" w:rsidR="002549E2" w:rsidRPr="000F34AD" w:rsidRDefault="002549E2" w:rsidP="0054053F">
            <w:pPr>
              <w:ind w:rightChars="84" w:right="202"/>
              <w:rPr>
                <w:rFonts w:ascii="MS UI Gothic" w:eastAsia="MS UI Gothic" w:hAnsi="MS UI Gothic"/>
                <w:b/>
                <w:color w:val="000000" w:themeColor="text1"/>
                <w:sz w:val="22"/>
                <w:szCs w:val="22"/>
              </w:rPr>
            </w:pPr>
            <w:r w:rsidRPr="000F34AD">
              <w:rPr>
                <w:rFonts w:ascii="MS UI Gothic" w:eastAsia="MS UI Gothic" w:hAnsi="MS UI Gothic" w:hint="eastAsia"/>
                <w:b/>
                <w:color w:val="000000" w:themeColor="text1"/>
                <w:sz w:val="22"/>
                <w:szCs w:val="22"/>
              </w:rPr>
              <w:t>⑥ケアマネジメントの実践において、社会資源の開発など地域づくりを含め、課題や不足している視点を認識し分析する手法および改善方法の指導ができる。</w:t>
            </w:r>
          </w:p>
          <w:p w14:paraId="4807CB51" w14:textId="77777777" w:rsidR="002549E2" w:rsidRPr="000F34AD" w:rsidRDefault="002549E2" w:rsidP="0054053F">
            <w:pPr>
              <w:ind w:rightChars="84" w:right="202"/>
              <w:rPr>
                <w:rFonts w:ascii="MS UI Gothic" w:eastAsia="MS UI Gothic" w:hAnsi="MS UI Gothic"/>
                <w:b/>
                <w:color w:val="000000" w:themeColor="text1"/>
                <w:sz w:val="22"/>
                <w:szCs w:val="22"/>
              </w:rPr>
            </w:pPr>
            <w:r w:rsidRPr="000F34AD">
              <w:rPr>
                <w:rFonts w:ascii="MS UI Gothic" w:eastAsia="MS UI Gothic" w:hAnsi="MS UI Gothic" w:hint="eastAsia"/>
                <w:b/>
                <w:color w:val="000000" w:themeColor="text1"/>
                <w:sz w:val="22"/>
                <w:szCs w:val="22"/>
              </w:rPr>
              <w:t>⑦各自が担当している、他制度を活用している事例や支援困難事例に対して、適切な助言や介護支援専門員の気づきへの後方支援を実施できる。</w:t>
            </w:r>
          </w:p>
          <w:p w14:paraId="2373A10E" w14:textId="77777777" w:rsidR="002549E2" w:rsidRPr="000F34AD" w:rsidRDefault="002549E2" w:rsidP="0054053F">
            <w:pPr>
              <w:ind w:rightChars="84" w:right="202"/>
              <w:rPr>
                <w:rFonts w:ascii="MS UI Gothic" w:eastAsia="MS UI Gothic" w:hAnsi="MS UI Gothic"/>
                <w:b/>
                <w:color w:val="000000" w:themeColor="text1"/>
                <w:sz w:val="22"/>
                <w:szCs w:val="22"/>
              </w:rPr>
            </w:pPr>
            <w:r w:rsidRPr="000F34AD">
              <w:rPr>
                <w:rFonts w:ascii="MS UI Gothic" w:eastAsia="MS UI Gothic" w:hAnsi="MS UI Gothic" w:hint="eastAsia"/>
                <w:b/>
                <w:color w:val="000000" w:themeColor="text1"/>
                <w:sz w:val="22"/>
                <w:szCs w:val="22"/>
              </w:rPr>
              <w:t>⑧社会資源の活用に向けた関係機関との連携に関する事例の実践の指導をするうえで、必要な情報の収集を実施できる。</w:t>
            </w:r>
          </w:p>
          <w:p w14:paraId="6E0FCA80" w14:textId="77777777" w:rsidR="003B18E8" w:rsidRPr="000F34AD" w:rsidRDefault="003B18E8" w:rsidP="0054053F">
            <w:pPr>
              <w:ind w:rightChars="84" w:right="202"/>
              <w:rPr>
                <w:rFonts w:ascii="MS UI Gothic" w:eastAsia="MS UI Gothic" w:hAnsi="MS UI Gothic"/>
                <w:b/>
                <w:color w:val="000000" w:themeColor="text1"/>
                <w:sz w:val="22"/>
                <w:szCs w:val="22"/>
              </w:rPr>
            </w:pPr>
          </w:p>
        </w:tc>
      </w:tr>
    </w:tbl>
    <w:p w14:paraId="012C297F" w14:textId="77777777" w:rsidR="002549E2" w:rsidRPr="000F34AD" w:rsidRDefault="002549E2" w:rsidP="002549E2">
      <w:pPr>
        <w:ind w:rightChars="-171" w:right="-410" w:firstLineChars="100" w:firstLine="221"/>
        <w:rPr>
          <w:rFonts w:ascii="MS UI Gothic" w:eastAsia="MS UI Gothic" w:hAnsi="MS UI Gothic"/>
          <w:b/>
          <w:color w:val="000000" w:themeColor="text1"/>
          <w:sz w:val="22"/>
          <w:szCs w:val="22"/>
        </w:rPr>
      </w:pPr>
    </w:p>
    <w:p w14:paraId="16408F88" w14:textId="77777777" w:rsidR="002549E2" w:rsidRPr="000F34AD" w:rsidRDefault="002549E2" w:rsidP="002549E2">
      <w:pPr>
        <w:spacing w:line="360" w:lineRule="auto"/>
        <w:ind w:rightChars="-171" w:right="-410" w:firstLineChars="100" w:firstLine="281"/>
        <w:rPr>
          <w:rFonts w:ascii="MS UI Gothic" w:eastAsia="MS UI Gothic" w:hAnsi="MS UI Gothic"/>
          <w:b/>
          <w:color w:val="000000" w:themeColor="text1"/>
          <w:sz w:val="20"/>
          <w:szCs w:val="20"/>
        </w:rPr>
      </w:pPr>
      <w:r w:rsidRPr="000F34AD">
        <w:rPr>
          <w:rFonts w:ascii="MS UI Gothic" w:eastAsia="MS UI Gothic" w:hAnsi="MS UI Gothic" w:hint="eastAsia"/>
          <w:b/>
          <w:color w:val="000000" w:themeColor="text1"/>
          <w:sz w:val="28"/>
          <w:szCs w:val="28"/>
        </w:rPr>
        <w:t>■事例を選定する際の視点</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65"/>
      </w:tblGrid>
      <w:tr w:rsidR="002549E2" w:rsidRPr="000F34AD" w14:paraId="04CF6F9C" w14:textId="77777777" w:rsidTr="0054053F">
        <w:trPr>
          <w:trHeight w:val="1934"/>
        </w:trPr>
        <w:tc>
          <w:tcPr>
            <w:tcW w:w="9465" w:type="dxa"/>
          </w:tcPr>
          <w:p w14:paraId="45CF1632" w14:textId="77777777" w:rsidR="002549E2" w:rsidRPr="000F34AD" w:rsidRDefault="002549E2" w:rsidP="0054053F">
            <w:pPr>
              <w:ind w:rightChars="65" w:right="156"/>
              <w:rPr>
                <w:rFonts w:ascii="MS UI Gothic" w:eastAsia="MS UI Gothic" w:hAnsi="MS UI Gothic"/>
                <w:b/>
                <w:noProof/>
                <w:color w:val="000000" w:themeColor="text1"/>
                <w:sz w:val="22"/>
                <w:szCs w:val="28"/>
              </w:rPr>
            </w:pPr>
            <w:r w:rsidRPr="000F34AD">
              <w:rPr>
                <w:rFonts w:ascii="MS UI Gothic" w:eastAsia="MS UI Gothic" w:hAnsi="MS UI Gothic" w:hint="eastAsia"/>
                <w:b/>
                <w:noProof/>
                <w:color w:val="000000" w:themeColor="text1"/>
                <w:sz w:val="22"/>
                <w:szCs w:val="28"/>
              </w:rPr>
              <w:t>■様々な社会資源を活用、連携した指導事例</w:t>
            </w:r>
          </w:p>
          <w:p w14:paraId="34934D93" w14:textId="77777777" w:rsidR="002549E2" w:rsidRPr="000F34AD" w:rsidRDefault="002549E2" w:rsidP="0054053F">
            <w:pPr>
              <w:ind w:rightChars="65" w:right="156"/>
              <w:rPr>
                <w:rFonts w:ascii="MS UI Gothic" w:eastAsia="MS UI Gothic" w:hAnsi="MS UI Gothic"/>
                <w:b/>
                <w:noProof/>
                <w:color w:val="000000" w:themeColor="text1"/>
                <w:sz w:val="22"/>
                <w:szCs w:val="28"/>
              </w:rPr>
            </w:pPr>
            <w:r w:rsidRPr="000F34AD">
              <w:rPr>
                <w:rFonts w:ascii="MS UI Gothic" w:eastAsia="MS UI Gothic" w:hAnsi="MS UI Gothic" w:hint="eastAsia"/>
                <w:b/>
                <w:noProof/>
                <w:color w:val="000000" w:themeColor="text1"/>
                <w:sz w:val="22"/>
                <w:szCs w:val="28"/>
              </w:rPr>
              <w:t>※介護支援専門員が様々な社会資源(インフォーマルサポートなど)を活用し、その関係機関と</w:t>
            </w:r>
            <w:r w:rsidRPr="000F34AD">
              <w:rPr>
                <w:rFonts w:ascii="MS UI Gothic" w:eastAsia="MS UI Gothic" w:hAnsi="MS UI Gothic" w:hint="eastAsia"/>
                <w:b/>
                <w:noProof/>
                <w:color w:val="000000" w:themeColor="text1"/>
                <w:sz w:val="22"/>
                <w:szCs w:val="28"/>
                <w:u w:val="wave"/>
              </w:rPr>
              <w:t>日常的に連携が図れるよう</w:t>
            </w:r>
            <w:r w:rsidRPr="000F34AD">
              <w:rPr>
                <w:rFonts w:ascii="MS UI Gothic" w:eastAsia="MS UI Gothic" w:hAnsi="MS UI Gothic" w:hint="eastAsia"/>
                <w:b/>
                <w:noProof/>
                <w:color w:val="000000" w:themeColor="text1"/>
                <w:sz w:val="22"/>
                <w:szCs w:val="28"/>
              </w:rPr>
              <w:t>指導・助言したことが説明できる指導事例</w:t>
            </w:r>
          </w:p>
          <w:p w14:paraId="1213D4A0" w14:textId="77777777" w:rsidR="002549E2" w:rsidRPr="000F34AD" w:rsidRDefault="002549E2" w:rsidP="0054053F">
            <w:pPr>
              <w:ind w:rightChars="65" w:right="156"/>
              <w:rPr>
                <w:rFonts w:ascii="MS UI Gothic" w:eastAsia="MS UI Gothic" w:hAnsi="MS UI Gothic"/>
                <w:b/>
                <w:noProof/>
                <w:color w:val="000000" w:themeColor="text1"/>
                <w:sz w:val="22"/>
                <w:szCs w:val="28"/>
              </w:rPr>
            </w:pPr>
            <w:r w:rsidRPr="000F34AD">
              <w:rPr>
                <w:rFonts w:ascii="MS UI Gothic" w:eastAsia="MS UI Gothic" w:hAnsi="MS UI Gothic" w:hint="eastAsia"/>
                <w:b/>
                <w:noProof/>
                <w:color w:val="000000" w:themeColor="text1"/>
                <w:sz w:val="22"/>
                <w:szCs w:val="28"/>
              </w:rPr>
              <w:t>①公的制度（生活保護、障害福祉など）を活用しており、</w:t>
            </w:r>
            <w:r w:rsidRPr="000F34AD">
              <w:rPr>
                <w:rFonts w:ascii="MS UI Gothic" w:eastAsia="MS UI Gothic" w:hAnsi="MS UI Gothic" w:hint="eastAsia"/>
                <w:b/>
                <w:noProof/>
                <w:color w:val="000000" w:themeColor="text1"/>
                <w:sz w:val="22"/>
                <w:szCs w:val="28"/>
                <w:u w:val="wave"/>
              </w:rPr>
              <w:t>その機関の担当者と日常的に連携を図っている</w:t>
            </w:r>
            <w:r w:rsidRPr="000F34AD">
              <w:rPr>
                <w:rFonts w:ascii="MS UI Gothic" w:eastAsia="MS UI Gothic" w:hAnsi="MS UI Gothic" w:hint="eastAsia"/>
                <w:b/>
                <w:noProof/>
                <w:color w:val="000000" w:themeColor="text1"/>
                <w:sz w:val="22"/>
                <w:szCs w:val="28"/>
              </w:rPr>
              <w:t>指導事例</w:t>
            </w:r>
          </w:p>
          <w:p w14:paraId="1DD0B7E6" w14:textId="77777777" w:rsidR="002549E2" w:rsidRPr="000F34AD" w:rsidRDefault="002549E2" w:rsidP="0054053F">
            <w:pPr>
              <w:ind w:rightChars="65" w:right="156"/>
              <w:rPr>
                <w:rFonts w:ascii="MS UI Gothic" w:eastAsia="MS UI Gothic" w:hAnsi="MS UI Gothic"/>
                <w:b/>
                <w:noProof/>
                <w:color w:val="000000" w:themeColor="text1"/>
                <w:sz w:val="22"/>
                <w:szCs w:val="28"/>
              </w:rPr>
            </w:pPr>
            <w:r w:rsidRPr="000F34AD">
              <w:rPr>
                <w:rFonts w:ascii="MS UI Gothic" w:eastAsia="MS UI Gothic" w:hAnsi="MS UI Gothic" w:hint="eastAsia"/>
                <w:b/>
                <w:noProof/>
                <w:color w:val="000000" w:themeColor="text1"/>
                <w:sz w:val="22"/>
                <w:szCs w:val="28"/>
              </w:rPr>
              <w:t>②互助（民生委員の訪問、配食サービスを利用した安否確認、地域サロンや老人会など）をケアプランに位置付けており、</w:t>
            </w:r>
            <w:r w:rsidRPr="000F34AD">
              <w:rPr>
                <w:rFonts w:ascii="MS UI Gothic" w:eastAsia="MS UI Gothic" w:hAnsi="MS UI Gothic" w:hint="eastAsia"/>
                <w:b/>
                <w:noProof/>
                <w:color w:val="000000" w:themeColor="text1"/>
                <w:sz w:val="22"/>
                <w:szCs w:val="28"/>
                <w:u w:val="wave"/>
              </w:rPr>
              <w:t>日常的に連携を図っている</w:t>
            </w:r>
            <w:r w:rsidRPr="000F34AD">
              <w:rPr>
                <w:rFonts w:ascii="MS UI Gothic" w:eastAsia="MS UI Gothic" w:hAnsi="MS UI Gothic" w:hint="eastAsia"/>
                <w:b/>
                <w:noProof/>
                <w:color w:val="000000" w:themeColor="text1"/>
                <w:sz w:val="22"/>
                <w:szCs w:val="28"/>
              </w:rPr>
              <w:t>指導事例</w:t>
            </w:r>
          </w:p>
          <w:p w14:paraId="455F0F19" w14:textId="77777777" w:rsidR="002549E2" w:rsidRPr="000F34AD" w:rsidRDefault="002549E2" w:rsidP="0054053F">
            <w:pPr>
              <w:ind w:rightChars="65" w:right="156"/>
              <w:rPr>
                <w:rFonts w:ascii="MS UI Gothic" w:eastAsia="MS UI Gothic" w:hAnsi="MS UI Gothic"/>
                <w:b/>
                <w:noProof/>
                <w:color w:val="000000" w:themeColor="text1"/>
                <w:sz w:val="22"/>
                <w:szCs w:val="28"/>
              </w:rPr>
            </w:pPr>
            <w:r w:rsidRPr="000F34AD">
              <w:rPr>
                <w:rFonts w:ascii="MS UI Gothic" w:eastAsia="MS UI Gothic" w:hAnsi="MS UI Gothic" w:hint="eastAsia"/>
                <w:b/>
                <w:noProof/>
                <w:color w:val="000000" w:themeColor="text1"/>
                <w:sz w:val="22"/>
                <w:szCs w:val="28"/>
              </w:rPr>
              <w:t>③地域や行政へ働きかけをした指導事例（</w:t>
            </w:r>
            <w:r w:rsidRPr="000F34AD">
              <w:rPr>
                <w:rFonts w:ascii="MS UI Gothic" w:eastAsia="MS UI Gothic" w:hAnsi="MS UI Gothic" w:hint="eastAsia"/>
                <w:b/>
                <w:noProof/>
                <w:color w:val="000000" w:themeColor="text1"/>
                <w:sz w:val="22"/>
                <w:szCs w:val="28"/>
                <w:u w:val="wave"/>
              </w:rPr>
              <w:t>どのような理由で、どのように連携を図り、どのような結果になったか説明できる</w:t>
            </w:r>
            <w:r w:rsidRPr="000F34AD">
              <w:rPr>
                <w:rFonts w:ascii="MS UI Gothic" w:eastAsia="MS UI Gothic" w:hAnsi="MS UI Gothic" w:hint="eastAsia"/>
                <w:b/>
                <w:noProof/>
                <w:color w:val="000000" w:themeColor="text1"/>
                <w:sz w:val="22"/>
                <w:szCs w:val="28"/>
              </w:rPr>
              <w:t xml:space="preserve">こと） 　　　　　　　　　　　</w:t>
            </w:r>
          </w:p>
          <w:p w14:paraId="3F454A0B" w14:textId="77777777" w:rsidR="006F2F29" w:rsidRPr="000F34AD" w:rsidRDefault="006F2F29" w:rsidP="0054053F">
            <w:pPr>
              <w:ind w:rightChars="65" w:right="156"/>
              <w:rPr>
                <w:rFonts w:ascii="MS UI Gothic" w:eastAsia="MS UI Gothic" w:hAnsi="MS UI Gothic"/>
                <w:b/>
                <w:noProof/>
                <w:color w:val="000000" w:themeColor="text1"/>
                <w:sz w:val="22"/>
                <w:szCs w:val="28"/>
              </w:rPr>
            </w:pPr>
          </w:p>
          <w:p w14:paraId="6B2BA7C0" w14:textId="0D0CCEA3" w:rsidR="006F2F29" w:rsidRPr="000F34AD" w:rsidRDefault="006F2F29" w:rsidP="0054053F">
            <w:pPr>
              <w:ind w:rightChars="65" w:right="156"/>
              <w:rPr>
                <w:rFonts w:ascii="MS UI Gothic" w:eastAsia="MS UI Gothic" w:hAnsi="MS UI Gothic"/>
                <w:b/>
                <w:noProof/>
                <w:color w:val="000000" w:themeColor="text1"/>
              </w:rPr>
            </w:pPr>
            <w:r w:rsidRPr="000F34AD">
              <w:rPr>
                <w:rFonts w:ascii="MS UI Gothic" w:eastAsia="MS UI Gothic" w:hAnsi="MS UI Gothic" w:hint="eastAsia"/>
                <w:b/>
                <w:noProof/>
                <w:color w:val="000000" w:themeColor="text1"/>
              </w:rPr>
              <w:t>（注）ケアプランに位置付けているだけでなく、効果が確認・評価できていること</w:t>
            </w:r>
          </w:p>
        </w:tc>
      </w:tr>
    </w:tbl>
    <w:p w14:paraId="24F954B8" w14:textId="77777777" w:rsidR="002549E2" w:rsidRPr="000F34AD" w:rsidRDefault="002549E2" w:rsidP="002549E2">
      <w:pPr>
        <w:rPr>
          <w:rFonts w:ascii="MS UI Gothic" w:eastAsia="MS UI Gothic" w:hAnsi="MS UI Gothic"/>
          <w:b/>
          <w:color w:val="000000" w:themeColor="text1"/>
          <w:sz w:val="28"/>
          <w:szCs w:val="28"/>
        </w:rPr>
      </w:pPr>
    </w:p>
    <w:p w14:paraId="0C33CE4B" w14:textId="77777777" w:rsidR="002549E2" w:rsidRPr="000F34AD" w:rsidRDefault="002549E2" w:rsidP="002549E2">
      <w:pPr>
        <w:spacing w:line="360" w:lineRule="auto"/>
        <w:ind w:rightChars="-171" w:right="-410" w:firstLineChars="100" w:firstLine="281"/>
        <w:rPr>
          <w:rFonts w:ascii="MS UI Gothic" w:eastAsia="MS UI Gothic" w:hAnsi="MS UI Gothic"/>
          <w:b/>
          <w:color w:val="000000" w:themeColor="text1"/>
          <w:sz w:val="20"/>
          <w:szCs w:val="20"/>
        </w:rPr>
      </w:pPr>
      <w:r w:rsidRPr="000F34AD">
        <w:rPr>
          <w:rFonts w:ascii="MS UI Gothic" w:eastAsia="MS UI Gothic" w:hAnsi="MS UI Gothic" w:hint="eastAsia"/>
          <w:b/>
          <w:color w:val="000000" w:themeColor="text1"/>
          <w:sz w:val="28"/>
          <w:szCs w:val="28"/>
        </w:rPr>
        <w:t>■提出する事例を上記の指定された類型とする理由</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65"/>
      </w:tblGrid>
      <w:tr w:rsidR="00FE459E" w:rsidRPr="000F34AD" w14:paraId="6F901033" w14:textId="77777777" w:rsidTr="006F2F29">
        <w:trPr>
          <w:trHeight w:val="3676"/>
        </w:trPr>
        <w:tc>
          <w:tcPr>
            <w:tcW w:w="9465" w:type="dxa"/>
          </w:tcPr>
          <w:p w14:paraId="3A7DD69B" w14:textId="77777777" w:rsidR="002549E2" w:rsidRPr="000F34AD" w:rsidRDefault="002549E2" w:rsidP="0054053F">
            <w:pPr>
              <w:ind w:rightChars="65" w:right="156"/>
              <w:rPr>
                <w:rFonts w:ascii="MS UI Gothic" w:eastAsia="MS UI Gothic" w:hAnsi="MS UI Gothic"/>
                <w:b/>
                <w:noProof/>
                <w:color w:val="000000" w:themeColor="text1"/>
                <w:sz w:val="22"/>
                <w:szCs w:val="28"/>
              </w:rPr>
            </w:pPr>
            <w:r w:rsidRPr="000F34AD">
              <w:rPr>
                <w:rFonts w:ascii="MS UI Gothic" w:eastAsia="MS UI Gothic" w:hAnsi="MS UI Gothic" w:hint="eastAsia"/>
                <w:b/>
                <w:noProof/>
                <w:color w:val="000000" w:themeColor="text1"/>
                <w:sz w:val="22"/>
                <w:szCs w:val="28"/>
              </w:rPr>
              <w:t>[介護保険担当部署、高齢者祉担当部署、地域包括支援センター、生活保護担当部署、障がい者福祉担当部署、保健所、社会福祉協議会(日常生活自立支援事業、生活福祉資金、地域福祉推進、地域ボランティア等)等]との連携に関する事例</w:t>
            </w:r>
          </w:p>
          <w:p w14:paraId="089EDD77" w14:textId="77777777" w:rsidR="002549E2" w:rsidRPr="000F34AD" w:rsidRDefault="002549E2" w:rsidP="0054053F">
            <w:pPr>
              <w:ind w:rightChars="65" w:right="156"/>
              <w:rPr>
                <w:rFonts w:ascii="MS UI Gothic" w:eastAsia="MS UI Gothic" w:hAnsi="MS UI Gothic"/>
                <w:b/>
                <w:noProof/>
                <w:color w:val="000000" w:themeColor="text1"/>
                <w:sz w:val="22"/>
                <w:szCs w:val="28"/>
              </w:rPr>
            </w:pPr>
          </w:p>
          <w:p w14:paraId="51A2D9F3" w14:textId="77777777" w:rsidR="002549E2" w:rsidRPr="000F34AD" w:rsidRDefault="002549E2" w:rsidP="0054053F">
            <w:pPr>
              <w:ind w:rightChars="65" w:right="156"/>
              <w:rPr>
                <w:rFonts w:ascii="MS UI Gothic" w:eastAsia="MS UI Gothic" w:hAnsi="MS UI Gothic"/>
                <w:b/>
                <w:noProof/>
                <w:color w:val="000000" w:themeColor="text1"/>
                <w:sz w:val="22"/>
                <w:szCs w:val="28"/>
              </w:rPr>
            </w:pPr>
            <w:r w:rsidRPr="000F34AD">
              <w:rPr>
                <w:rFonts w:ascii="MS UI Gothic" w:eastAsia="MS UI Gothic" w:hAnsi="MS UI Gothic" w:hint="eastAsia"/>
                <w:b/>
                <w:noProof/>
                <w:color w:val="000000" w:themeColor="text1"/>
                <w:sz w:val="22"/>
                <w:szCs w:val="28"/>
              </w:rPr>
              <w:t>記入例：虐待事例において、どのように対応したらよいか困っていた事例を、地域包括支援センターを活用するように指導した等</w:t>
            </w:r>
          </w:p>
        </w:tc>
      </w:tr>
    </w:tbl>
    <w:p w14:paraId="0B8CAD7D" w14:textId="77777777" w:rsidR="00B335EE" w:rsidRPr="000F34AD" w:rsidRDefault="00B335EE" w:rsidP="00657742">
      <w:pPr>
        <w:snapToGrid w:val="0"/>
        <w:jc w:val="left"/>
        <w:rPr>
          <w:rFonts w:asciiTheme="minorHAnsi" w:hAnsiTheme="minorHAnsi"/>
          <w:b/>
          <w:color w:val="000000" w:themeColor="text1"/>
        </w:rPr>
      </w:pPr>
    </w:p>
    <w:p w14:paraId="3DFD984B" w14:textId="77777777" w:rsidR="00F1387F" w:rsidRPr="000F34AD" w:rsidRDefault="00F1387F" w:rsidP="00F1387F">
      <w:pPr>
        <w:snapToGrid w:val="0"/>
        <w:jc w:val="left"/>
        <w:rPr>
          <w:rFonts w:asciiTheme="minorHAnsi" w:hAnsiTheme="minorHAnsi"/>
          <w:b/>
          <w:color w:val="000000" w:themeColor="text1"/>
          <w:u w:val="single"/>
        </w:rPr>
      </w:pPr>
      <w:r w:rsidRPr="000F34AD">
        <w:rPr>
          <w:rFonts w:asciiTheme="minorHAnsi" w:hAnsiTheme="minorHAnsi" w:hint="eastAsia"/>
          <w:b/>
          <w:color w:val="000000" w:themeColor="text1"/>
        </w:rPr>
        <w:lastRenderedPageBreak/>
        <w:t>指導事例シート①　　　　　受講番号（　　　　　　　　）　氏名（　　　　　　　　　）</w:t>
      </w:r>
    </w:p>
    <w:p w14:paraId="44C853BB" w14:textId="77777777" w:rsidR="00F1387F" w:rsidRPr="000F34AD" w:rsidRDefault="00F1387F" w:rsidP="00F1387F">
      <w:pPr>
        <w:jc w:val="center"/>
        <w:rPr>
          <w:rFonts w:asciiTheme="minorHAnsi" w:hAnsiTheme="minorHAnsi"/>
          <w:b/>
          <w:color w:val="000000" w:themeColor="text1"/>
        </w:rPr>
      </w:pPr>
    </w:p>
    <w:p w14:paraId="544108A5" w14:textId="77777777" w:rsidR="00F1387F" w:rsidRPr="000F34AD" w:rsidRDefault="00F1387F" w:rsidP="00F1387F">
      <w:pPr>
        <w:jc w:val="center"/>
        <w:rPr>
          <w:rFonts w:asciiTheme="minorHAnsi" w:hAnsiTheme="minorHAnsi"/>
          <w:b/>
          <w:color w:val="000000" w:themeColor="text1"/>
        </w:rPr>
      </w:pPr>
    </w:p>
    <w:p w14:paraId="5DF5885E" w14:textId="77777777" w:rsidR="00F1387F" w:rsidRPr="000F34AD" w:rsidRDefault="00F1387F" w:rsidP="00F1387F">
      <w:pPr>
        <w:jc w:val="center"/>
        <w:rPr>
          <w:rFonts w:asciiTheme="minorHAnsi" w:hAnsiTheme="minorHAnsi"/>
          <w:b/>
          <w:color w:val="000000" w:themeColor="text1"/>
          <w:sz w:val="36"/>
          <w:szCs w:val="44"/>
        </w:rPr>
      </w:pPr>
      <w:r w:rsidRPr="000F34AD">
        <w:rPr>
          <w:rFonts w:asciiTheme="minorHAnsi" w:hAnsiTheme="minorHAnsi" w:hint="eastAsia"/>
          <w:b/>
          <w:color w:val="000000" w:themeColor="text1"/>
          <w:sz w:val="36"/>
          <w:szCs w:val="44"/>
        </w:rPr>
        <w:t>＜　状態に応じた多様なサービス（地域密着型サービス、</w:t>
      </w:r>
    </w:p>
    <w:p w14:paraId="2F7D639A" w14:textId="77777777" w:rsidR="00F1387F" w:rsidRPr="000F34AD" w:rsidRDefault="00F1387F" w:rsidP="00F1387F">
      <w:pPr>
        <w:jc w:val="center"/>
        <w:rPr>
          <w:rFonts w:asciiTheme="minorHAnsi" w:hAnsiTheme="minorHAnsi"/>
          <w:b/>
          <w:color w:val="000000" w:themeColor="text1"/>
          <w:sz w:val="44"/>
          <w:szCs w:val="44"/>
        </w:rPr>
      </w:pPr>
      <w:r w:rsidRPr="000F34AD">
        <w:rPr>
          <w:rFonts w:asciiTheme="minorHAnsi" w:hAnsiTheme="minorHAnsi" w:hint="eastAsia"/>
          <w:b/>
          <w:color w:val="000000" w:themeColor="text1"/>
          <w:sz w:val="36"/>
          <w:szCs w:val="44"/>
        </w:rPr>
        <w:t>施設サービス等）の活用に関する事例　＞</w:t>
      </w:r>
    </w:p>
    <w:p w14:paraId="7862E289" w14:textId="77777777" w:rsidR="00F1387F" w:rsidRPr="000F34AD" w:rsidRDefault="00F1387F" w:rsidP="00F1387F">
      <w:pPr>
        <w:spacing w:line="360" w:lineRule="auto"/>
        <w:ind w:rightChars="-171" w:right="-410" w:firstLineChars="100" w:firstLine="281"/>
        <w:rPr>
          <w:rFonts w:ascii="MS UI Gothic" w:eastAsia="MS UI Gothic" w:hAnsi="MS UI Gothic"/>
          <w:b/>
          <w:color w:val="000000" w:themeColor="text1"/>
          <w:sz w:val="20"/>
          <w:szCs w:val="20"/>
        </w:rPr>
      </w:pPr>
      <w:r w:rsidRPr="000F34AD">
        <w:rPr>
          <w:rFonts w:ascii="MS UI Gothic" w:eastAsia="MS UI Gothic" w:hAnsi="MS UI Gothic" w:hint="eastAsia"/>
          <w:b/>
          <w:color w:val="000000" w:themeColor="text1"/>
          <w:sz w:val="28"/>
          <w:szCs w:val="28"/>
        </w:rPr>
        <w:t>■事例演習の修得目標</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69"/>
      </w:tblGrid>
      <w:tr w:rsidR="00F1387F" w:rsidRPr="000F34AD" w14:paraId="1B4730C6" w14:textId="77777777" w:rsidTr="00F1387F">
        <w:trPr>
          <w:trHeight w:val="1457"/>
        </w:trPr>
        <w:tc>
          <w:tcPr>
            <w:tcW w:w="9569" w:type="dxa"/>
            <w:tcBorders>
              <w:top w:val="single" w:sz="4" w:space="0" w:color="auto"/>
              <w:left w:val="single" w:sz="4" w:space="0" w:color="auto"/>
              <w:bottom w:val="single" w:sz="4" w:space="0" w:color="auto"/>
              <w:right w:val="single" w:sz="4" w:space="0" w:color="auto"/>
            </w:tcBorders>
            <w:hideMark/>
          </w:tcPr>
          <w:p w14:paraId="04998893" w14:textId="77777777" w:rsidR="00F1387F" w:rsidRPr="000F34AD" w:rsidRDefault="00F1387F">
            <w:pPr>
              <w:spacing w:line="240" w:lineRule="exact"/>
              <w:ind w:rightChars="84" w:right="202"/>
              <w:rPr>
                <w:rFonts w:ascii="MS UI Gothic" w:eastAsia="MS UI Gothic" w:hAnsi="MS UI Gothic"/>
                <w:b/>
                <w:color w:val="000000" w:themeColor="text1"/>
                <w:sz w:val="22"/>
                <w:szCs w:val="22"/>
              </w:rPr>
            </w:pPr>
            <w:r w:rsidRPr="000F34AD">
              <w:rPr>
                <w:rFonts w:ascii="MS UI Gothic" w:eastAsia="MS UI Gothic" w:hAnsi="MS UI Gothic" w:hint="eastAsia"/>
                <w:b/>
                <w:color w:val="000000" w:themeColor="text1"/>
                <w:sz w:val="22"/>
                <w:szCs w:val="22"/>
              </w:rPr>
              <w:t>①実践事例の意見交換・振り返りから、課題や不足している視点を認識し分析できる。</w:t>
            </w:r>
          </w:p>
          <w:p w14:paraId="11192AF9" w14:textId="77777777" w:rsidR="00F1387F" w:rsidRPr="000F34AD" w:rsidRDefault="00F1387F">
            <w:pPr>
              <w:spacing w:line="240" w:lineRule="exact"/>
              <w:ind w:rightChars="84" w:right="202"/>
              <w:rPr>
                <w:rFonts w:ascii="MS UI Gothic" w:eastAsia="MS UI Gothic" w:hAnsi="MS UI Gothic"/>
                <w:b/>
                <w:color w:val="000000" w:themeColor="text1"/>
                <w:sz w:val="22"/>
                <w:szCs w:val="22"/>
              </w:rPr>
            </w:pPr>
            <w:r w:rsidRPr="000F34AD">
              <w:rPr>
                <w:rFonts w:ascii="MS UI Gothic" w:eastAsia="MS UI Gothic" w:hAnsi="MS UI Gothic" w:hint="eastAsia"/>
                <w:b/>
                <w:color w:val="000000" w:themeColor="text1"/>
                <w:sz w:val="22"/>
                <w:szCs w:val="22"/>
              </w:rPr>
              <w:t>②分析に必要な根拠を明確にし、改善策を講じ、介護支援専門員に対する指導および支援を実践できる。</w:t>
            </w:r>
          </w:p>
          <w:p w14:paraId="0D925572" w14:textId="77777777" w:rsidR="00F1387F" w:rsidRPr="000F34AD" w:rsidRDefault="00F1387F">
            <w:pPr>
              <w:spacing w:line="240" w:lineRule="exact"/>
              <w:ind w:rightChars="84" w:right="202"/>
              <w:rPr>
                <w:rFonts w:ascii="MS UI Gothic" w:eastAsia="MS UI Gothic" w:hAnsi="MS UI Gothic"/>
                <w:b/>
                <w:color w:val="000000" w:themeColor="text1"/>
                <w:sz w:val="22"/>
                <w:szCs w:val="22"/>
              </w:rPr>
            </w:pPr>
            <w:r w:rsidRPr="000F34AD">
              <w:rPr>
                <w:rFonts w:ascii="MS UI Gothic" w:eastAsia="MS UI Gothic" w:hAnsi="MS UI Gothic" w:hint="eastAsia"/>
                <w:b/>
                <w:color w:val="000000" w:themeColor="text1"/>
                <w:sz w:val="22"/>
                <w:szCs w:val="22"/>
              </w:rPr>
              <w:t>③状態に応じた多様なサービスを活用するにあたり重要となる関係機関、介護サービス事業所との連携方法等ネットワークづくりを指導できる。</w:t>
            </w:r>
          </w:p>
          <w:p w14:paraId="41E4B8BA" w14:textId="77777777" w:rsidR="00F1387F" w:rsidRPr="000F34AD" w:rsidRDefault="00F1387F">
            <w:pPr>
              <w:spacing w:line="240" w:lineRule="exact"/>
              <w:ind w:rightChars="84" w:right="202"/>
              <w:rPr>
                <w:rFonts w:ascii="MS UI Gothic" w:eastAsia="MS UI Gothic" w:hAnsi="MS UI Gothic"/>
                <w:b/>
                <w:color w:val="000000" w:themeColor="text1"/>
                <w:sz w:val="22"/>
                <w:szCs w:val="22"/>
              </w:rPr>
            </w:pPr>
            <w:r w:rsidRPr="000F34AD">
              <w:rPr>
                <w:rFonts w:ascii="MS UI Gothic" w:eastAsia="MS UI Gothic" w:hAnsi="MS UI Gothic" w:hint="eastAsia"/>
                <w:b/>
                <w:color w:val="000000" w:themeColor="text1"/>
                <w:sz w:val="22"/>
                <w:szCs w:val="22"/>
              </w:rPr>
              <w:t>④連携やネットワークづくりにおいての課題や不足している視点を認識し分析する手法および改善方法の指導ができる。</w:t>
            </w:r>
          </w:p>
          <w:p w14:paraId="7E8F87E4" w14:textId="77777777" w:rsidR="00F1387F" w:rsidRPr="000F34AD" w:rsidRDefault="00F1387F">
            <w:pPr>
              <w:spacing w:line="240" w:lineRule="exact"/>
              <w:ind w:rightChars="84" w:right="202"/>
              <w:rPr>
                <w:rFonts w:ascii="MS UI Gothic" w:eastAsia="MS UI Gothic" w:hAnsi="MS UI Gothic"/>
                <w:b/>
                <w:color w:val="000000" w:themeColor="text1"/>
                <w:sz w:val="22"/>
                <w:szCs w:val="22"/>
              </w:rPr>
            </w:pPr>
            <w:r w:rsidRPr="000F34AD">
              <w:rPr>
                <w:rFonts w:ascii="MS UI Gothic" w:eastAsia="MS UI Gothic" w:hAnsi="MS UI Gothic" w:hint="eastAsia"/>
                <w:b/>
                <w:color w:val="000000" w:themeColor="text1"/>
                <w:sz w:val="22"/>
                <w:szCs w:val="22"/>
              </w:rPr>
              <w:t>⑤状態に応じた多様なサービスを活用したケアマネジメントを指導できる。</w:t>
            </w:r>
          </w:p>
          <w:p w14:paraId="635D2B3D" w14:textId="77777777" w:rsidR="00F1387F" w:rsidRPr="000F34AD" w:rsidRDefault="00F1387F">
            <w:pPr>
              <w:spacing w:line="240" w:lineRule="exact"/>
              <w:ind w:rightChars="84" w:right="202"/>
              <w:rPr>
                <w:rFonts w:ascii="MS UI Gothic" w:eastAsia="MS UI Gothic" w:hAnsi="MS UI Gothic"/>
                <w:b/>
                <w:color w:val="000000" w:themeColor="text1"/>
                <w:sz w:val="22"/>
                <w:szCs w:val="22"/>
              </w:rPr>
            </w:pPr>
            <w:r w:rsidRPr="000F34AD">
              <w:rPr>
                <w:rFonts w:ascii="MS UI Gothic" w:eastAsia="MS UI Gothic" w:hAnsi="MS UI Gothic" w:hint="eastAsia"/>
                <w:b/>
                <w:color w:val="000000" w:themeColor="text1"/>
                <w:sz w:val="22"/>
                <w:szCs w:val="22"/>
              </w:rPr>
              <w:t>⑥ケアマネジメントの実践において、社会資源の開発など地域づくりを含め、課題や不足している視点を認識し分析する手法及び改善方法の指導ができる。</w:t>
            </w:r>
          </w:p>
          <w:p w14:paraId="0850B548" w14:textId="77777777" w:rsidR="00F1387F" w:rsidRPr="000F34AD" w:rsidRDefault="00F1387F">
            <w:pPr>
              <w:spacing w:line="240" w:lineRule="exact"/>
              <w:ind w:rightChars="84" w:right="202"/>
              <w:rPr>
                <w:rFonts w:ascii="MS UI Gothic" w:eastAsia="MS UI Gothic" w:hAnsi="MS UI Gothic"/>
                <w:b/>
                <w:color w:val="000000" w:themeColor="text1"/>
                <w:sz w:val="22"/>
                <w:szCs w:val="22"/>
              </w:rPr>
            </w:pPr>
            <w:r w:rsidRPr="000F34AD">
              <w:rPr>
                <w:rFonts w:ascii="MS UI Gothic" w:eastAsia="MS UI Gothic" w:hAnsi="MS UI Gothic" w:hint="eastAsia"/>
                <w:b/>
                <w:color w:val="000000" w:themeColor="text1"/>
                <w:sz w:val="22"/>
                <w:szCs w:val="22"/>
              </w:rPr>
              <w:t>⑦状態に応じた多様なサービス（地域密着型サービスや施設サービスなど）の活用に関する事例の指導をするうえで、必要な情報を収集できる。</w:t>
            </w:r>
          </w:p>
        </w:tc>
      </w:tr>
    </w:tbl>
    <w:p w14:paraId="1526D674" w14:textId="77777777" w:rsidR="00F1387F" w:rsidRPr="000F34AD" w:rsidRDefault="00F1387F" w:rsidP="00F1387F">
      <w:pPr>
        <w:spacing w:line="240" w:lineRule="exact"/>
        <w:ind w:rightChars="-171" w:right="-410" w:firstLineChars="100" w:firstLine="221"/>
        <w:rPr>
          <w:rFonts w:ascii="MS UI Gothic" w:eastAsia="MS UI Gothic" w:hAnsi="MS UI Gothic"/>
          <w:b/>
          <w:color w:val="000000" w:themeColor="text1"/>
          <w:sz w:val="22"/>
          <w:szCs w:val="22"/>
        </w:rPr>
      </w:pPr>
    </w:p>
    <w:p w14:paraId="0DFDCE4D" w14:textId="77777777" w:rsidR="00F1387F" w:rsidRPr="000F34AD" w:rsidRDefault="00F1387F" w:rsidP="00F1387F">
      <w:pPr>
        <w:spacing w:line="360" w:lineRule="auto"/>
        <w:ind w:rightChars="-171" w:right="-410" w:firstLineChars="100" w:firstLine="281"/>
        <w:rPr>
          <w:rFonts w:ascii="MS UI Gothic" w:eastAsia="MS UI Gothic" w:hAnsi="MS UI Gothic"/>
          <w:b/>
          <w:color w:val="000000" w:themeColor="text1"/>
          <w:sz w:val="20"/>
          <w:szCs w:val="20"/>
        </w:rPr>
      </w:pPr>
      <w:r w:rsidRPr="000F34AD">
        <w:rPr>
          <w:rFonts w:ascii="MS UI Gothic" w:eastAsia="MS UI Gothic" w:hAnsi="MS UI Gothic" w:hint="eastAsia"/>
          <w:b/>
          <w:color w:val="000000" w:themeColor="text1"/>
          <w:sz w:val="28"/>
          <w:szCs w:val="28"/>
        </w:rPr>
        <w:t>■事例を選定する際の視点</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65"/>
      </w:tblGrid>
      <w:tr w:rsidR="00F1387F" w:rsidRPr="000F34AD" w14:paraId="5CE94475" w14:textId="77777777" w:rsidTr="00F1387F">
        <w:trPr>
          <w:trHeight w:val="6552"/>
        </w:trPr>
        <w:tc>
          <w:tcPr>
            <w:tcW w:w="9465" w:type="dxa"/>
            <w:tcBorders>
              <w:top w:val="single" w:sz="4" w:space="0" w:color="auto"/>
              <w:left w:val="single" w:sz="4" w:space="0" w:color="auto"/>
              <w:bottom w:val="single" w:sz="4" w:space="0" w:color="auto"/>
              <w:right w:val="single" w:sz="4" w:space="0" w:color="auto"/>
            </w:tcBorders>
          </w:tcPr>
          <w:p w14:paraId="5CE00F40" w14:textId="77777777" w:rsidR="00F1387F" w:rsidRPr="000F34AD" w:rsidRDefault="00F1387F">
            <w:pPr>
              <w:spacing w:line="240" w:lineRule="exact"/>
              <w:ind w:rightChars="65" w:right="156"/>
              <w:rPr>
                <w:rFonts w:ascii="MS UI Gothic" w:eastAsia="MS UI Gothic" w:hAnsi="MS UI Gothic"/>
                <w:b/>
                <w:noProof/>
                <w:color w:val="000000" w:themeColor="text1"/>
                <w:sz w:val="22"/>
                <w:szCs w:val="28"/>
              </w:rPr>
            </w:pPr>
            <w:r w:rsidRPr="000F34AD">
              <w:rPr>
                <w:rFonts w:ascii="MS UI Gothic" w:eastAsia="MS UI Gothic" w:hAnsi="MS UI Gothic" w:hint="eastAsia"/>
                <w:b/>
                <w:noProof/>
                <w:color w:val="000000" w:themeColor="text1"/>
                <w:sz w:val="22"/>
                <w:szCs w:val="28"/>
              </w:rPr>
              <w:t>①～⑥に合致するもののみ、提出事例として認めますので、よく読んだうえで、提出してださい。</w:t>
            </w:r>
          </w:p>
          <w:p w14:paraId="1AB5FBB2" w14:textId="77777777" w:rsidR="00F1387F" w:rsidRPr="000F34AD" w:rsidRDefault="00F1387F">
            <w:pPr>
              <w:spacing w:line="240" w:lineRule="exact"/>
              <w:ind w:rightChars="65" w:right="156"/>
              <w:rPr>
                <w:rFonts w:ascii="MS UI Gothic" w:eastAsia="MS UI Gothic" w:hAnsi="MS UI Gothic"/>
                <w:b/>
                <w:noProof/>
                <w:color w:val="000000" w:themeColor="text1"/>
                <w:sz w:val="22"/>
                <w:szCs w:val="28"/>
              </w:rPr>
            </w:pPr>
          </w:p>
          <w:p w14:paraId="52858F4A" w14:textId="77777777" w:rsidR="00F1387F" w:rsidRPr="000F34AD" w:rsidRDefault="00F1387F" w:rsidP="00F1387F">
            <w:pPr>
              <w:pStyle w:val="a9"/>
              <w:numPr>
                <w:ilvl w:val="0"/>
                <w:numId w:val="7"/>
              </w:numPr>
              <w:ind w:leftChars="0"/>
              <w:jc w:val="left"/>
              <w:rPr>
                <w:rFonts w:ascii="MS UI Gothic" w:eastAsia="MS UI Gothic" w:hAnsi="MS UI Gothic" w:cs="Courier New"/>
                <w:b/>
                <w:bCs/>
                <w:color w:val="000000" w:themeColor="text1"/>
                <w:sz w:val="22"/>
                <w:szCs w:val="22"/>
              </w:rPr>
            </w:pPr>
            <w:r w:rsidRPr="000F34AD">
              <w:rPr>
                <w:rFonts w:ascii="MS UI Gothic" w:eastAsia="MS UI Gothic" w:hAnsi="MS UI Gothic" w:cs="Courier New" w:hint="eastAsia"/>
                <w:b/>
                <w:bCs/>
                <w:color w:val="000000" w:themeColor="text1"/>
                <w:sz w:val="22"/>
                <w:szCs w:val="22"/>
              </w:rPr>
              <w:t>「小規模多機能型居宅介護」を利用している指導事例、または「小規模多機能型居宅介護」へ移</w:t>
            </w:r>
          </w:p>
          <w:p w14:paraId="68D6E97D" w14:textId="77777777" w:rsidR="00F1387F" w:rsidRPr="000F34AD" w:rsidRDefault="00F1387F">
            <w:pPr>
              <w:ind w:left="240"/>
              <w:jc w:val="left"/>
              <w:rPr>
                <w:rFonts w:ascii="MS UI Gothic" w:eastAsia="MS UI Gothic" w:hAnsi="MS UI Gothic" w:cs="Courier New"/>
                <w:b/>
                <w:bCs/>
                <w:color w:val="000000" w:themeColor="text1"/>
                <w:sz w:val="22"/>
                <w:szCs w:val="22"/>
              </w:rPr>
            </w:pPr>
            <w:r w:rsidRPr="000F34AD">
              <w:rPr>
                <w:rFonts w:ascii="MS UI Gothic" w:eastAsia="MS UI Gothic" w:hAnsi="MS UI Gothic" w:cs="Courier New" w:hint="eastAsia"/>
                <w:b/>
                <w:bCs/>
                <w:color w:val="000000" w:themeColor="text1"/>
                <w:sz w:val="22"/>
                <w:szCs w:val="22"/>
              </w:rPr>
              <w:t>行した指導事例（「小規模多機能型居宅介護」を退所した事例は含みません）</w:t>
            </w:r>
          </w:p>
          <w:p w14:paraId="17C857EC" w14:textId="77777777" w:rsidR="00F1387F" w:rsidRPr="000F34AD" w:rsidRDefault="00F1387F" w:rsidP="00F1387F">
            <w:pPr>
              <w:pStyle w:val="a9"/>
              <w:numPr>
                <w:ilvl w:val="0"/>
                <w:numId w:val="7"/>
              </w:numPr>
              <w:ind w:leftChars="0"/>
              <w:jc w:val="left"/>
              <w:rPr>
                <w:rFonts w:ascii="MS UI Gothic" w:eastAsia="MS UI Gothic" w:hAnsi="MS UI Gothic" w:cs="Courier New"/>
                <w:b/>
                <w:bCs/>
                <w:color w:val="000000" w:themeColor="text1"/>
                <w:sz w:val="22"/>
                <w:szCs w:val="22"/>
              </w:rPr>
            </w:pPr>
            <w:r w:rsidRPr="000F34AD">
              <w:rPr>
                <w:rFonts w:ascii="MS UI Gothic" w:eastAsia="MS UI Gothic" w:hAnsi="MS UI Gothic" w:cs="Courier New" w:hint="eastAsia"/>
                <w:b/>
                <w:bCs/>
                <w:color w:val="000000" w:themeColor="text1"/>
                <w:sz w:val="22"/>
                <w:szCs w:val="22"/>
              </w:rPr>
              <w:t>「看護小規模多機能型居宅介護」を利用している指導事例、または「看護小規模多機能型居宅</w:t>
            </w:r>
          </w:p>
          <w:p w14:paraId="7BE1C7B5" w14:textId="77777777" w:rsidR="00F1387F" w:rsidRPr="000F34AD" w:rsidRDefault="00F1387F">
            <w:pPr>
              <w:ind w:left="240"/>
              <w:jc w:val="left"/>
              <w:rPr>
                <w:rFonts w:ascii="MS UI Gothic" w:eastAsia="MS UI Gothic" w:hAnsi="MS UI Gothic" w:cs="Courier New"/>
                <w:b/>
                <w:bCs/>
                <w:color w:val="000000" w:themeColor="text1"/>
                <w:sz w:val="22"/>
                <w:szCs w:val="22"/>
              </w:rPr>
            </w:pPr>
            <w:r w:rsidRPr="000F34AD">
              <w:rPr>
                <w:rFonts w:ascii="MS UI Gothic" w:eastAsia="MS UI Gothic" w:hAnsi="MS UI Gothic" w:cs="Courier New" w:hint="eastAsia"/>
                <w:b/>
                <w:bCs/>
                <w:color w:val="000000" w:themeColor="text1"/>
                <w:sz w:val="22"/>
                <w:szCs w:val="22"/>
              </w:rPr>
              <w:t>介護」へ移行した指導事例（「看護小規模多機能型居宅介護」を退所した事例は含みません）</w:t>
            </w:r>
          </w:p>
          <w:p w14:paraId="1FB755D4" w14:textId="77777777" w:rsidR="00F1387F" w:rsidRPr="000F34AD" w:rsidRDefault="00F1387F" w:rsidP="00F1387F">
            <w:pPr>
              <w:pStyle w:val="a9"/>
              <w:numPr>
                <w:ilvl w:val="0"/>
                <w:numId w:val="7"/>
              </w:numPr>
              <w:ind w:leftChars="0"/>
              <w:jc w:val="left"/>
              <w:rPr>
                <w:rFonts w:ascii="MS UI Gothic" w:eastAsia="MS UI Gothic" w:hAnsi="MS UI Gothic" w:cs="Courier New"/>
                <w:b/>
                <w:bCs/>
                <w:color w:val="000000" w:themeColor="text1"/>
                <w:sz w:val="22"/>
                <w:szCs w:val="22"/>
              </w:rPr>
            </w:pPr>
            <w:r w:rsidRPr="000F34AD">
              <w:rPr>
                <w:rFonts w:ascii="MS UI Gothic" w:eastAsia="MS UI Gothic" w:hAnsi="MS UI Gothic" w:cs="Courier New" w:hint="eastAsia"/>
                <w:b/>
                <w:bCs/>
                <w:color w:val="000000" w:themeColor="text1"/>
                <w:sz w:val="22"/>
                <w:szCs w:val="22"/>
              </w:rPr>
              <w:t>「定期巡回・随時対応型訪問介護看護」を利用している指導事例、または「定期巡回・随時対応</w:t>
            </w:r>
          </w:p>
          <w:p w14:paraId="57646F38" w14:textId="77777777" w:rsidR="00F1387F" w:rsidRPr="000F34AD" w:rsidRDefault="00F1387F">
            <w:pPr>
              <w:ind w:left="240"/>
              <w:jc w:val="left"/>
              <w:rPr>
                <w:rFonts w:ascii="MS UI Gothic" w:eastAsia="MS UI Gothic" w:hAnsi="MS UI Gothic" w:cs="Courier New"/>
                <w:b/>
                <w:bCs/>
                <w:color w:val="000000" w:themeColor="text1"/>
                <w:sz w:val="22"/>
                <w:szCs w:val="22"/>
              </w:rPr>
            </w:pPr>
            <w:r w:rsidRPr="000F34AD">
              <w:rPr>
                <w:rFonts w:ascii="MS UI Gothic" w:eastAsia="MS UI Gothic" w:hAnsi="MS UI Gothic" w:cs="Courier New" w:hint="eastAsia"/>
                <w:b/>
                <w:bCs/>
                <w:color w:val="000000" w:themeColor="text1"/>
                <w:sz w:val="22"/>
                <w:szCs w:val="22"/>
              </w:rPr>
              <w:t>型訪問介護看護」へ移行した指導事例（「定期巡回・随時対応型訪問介護看護」を退所した事例は含みません）</w:t>
            </w:r>
          </w:p>
          <w:p w14:paraId="430BA2F1" w14:textId="77777777" w:rsidR="00F1387F" w:rsidRPr="000F34AD" w:rsidRDefault="00F1387F" w:rsidP="00F1387F">
            <w:pPr>
              <w:pStyle w:val="a9"/>
              <w:numPr>
                <w:ilvl w:val="0"/>
                <w:numId w:val="7"/>
              </w:numPr>
              <w:ind w:leftChars="0"/>
              <w:jc w:val="left"/>
              <w:rPr>
                <w:rFonts w:ascii="MS UI Gothic" w:eastAsia="MS UI Gothic" w:hAnsi="MS UI Gothic" w:cs="Courier New"/>
                <w:b/>
                <w:bCs/>
                <w:color w:val="000000" w:themeColor="text1"/>
                <w:sz w:val="22"/>
                <w:szCs w:val="22"/>
              </w:rPr>
            </w:pPr>
            <w:r w:rsidRPr="000F34AD">
              <w:rPr>
                <w:rFonts w:ascii="MS UI Gothic" w:eastAsia="MS UI Gothic" w:hAnsi="MS UI Gothic" w:cs="Courier New" w:hint="eastAsia"/>
                <w:b/>
                <w:bCs/>
                <w:color w:val="000000" w:themeColor="text1"/>
                <w:sz w:val="22"/>
                <w:szCs w:val="22"/>
              </w:rPr>
              <w:t>「認知症対応型共同生活介護」を利用している指導事例、または「認知症対応型共同生活介護」</w:t>
            </w:r>
          </w:p>
          <w:p w14:paraId="3076CB19" w14:textId="77777777" w:rsidR="00F1387F" w:rsidRPr="000F34AD" w:rsidRDefault="00F1387F">
            <w:pPr>
              <w:ind w:left="240"/>
              <w:jc w:val="left"/>
              <w:rPr>
                <w:rFonts w:ascii="MS UI Gothic" w:eastAsia="MS UI Gothic" w:hAnsi="MS UI Gothic" w:cs="Courier New"/>
                <w:b/>
                <w:bCs/>
                <w:color w:val="000000" w:themeColor="text1"/>
                <w:sz w:val="22"/>
                <w:szCs w:val="22"/>
              </w:rPr>
            </w:pPr>
            <w:r w:rsidRPr="000F34AD">
              <w:rPr>
                <w:rFonts w:ascii="MS UI Gothic" w:eastAsia="MS UI Gothic" w:hAnsi="MS UI Gothic" w:cs="Courier New" w:hint="eastAsia"/>
                <w:b/>
                <w:bCs/>
                <w:color w:val="000000" w:themeColor="text1"/>
                <w:sz w:val="22"/>
                <w:szCs w:val="22"/>
              </w:rPr>
              <w:t>へ移行した指導事例（「認知症対応型共同生活介護」を退所した事例は含みません）</w:t>
            </w:r>
          </w:p>
          <w:p w14:paraId="585A45DD" w14:textId="77777777" w:rsidR="00F1387F" w:rsidRPr="000F34AD" w:rsidRDefault="00F1387F">
            <w:pPr>
              <w:ind w:left="240"/>
              <w:jc w:val="left"/>
              <w:rPr>
                <w:rFonts w:ascii="MS UI Gothic" w:eastAsia="MS UI Gothic" w:hAnsi="MS UI Gothic" w:cs="Courier New"/>
                <w:b/>
                <w:bCs/>
                <w:color w:val="000000" w:themeColor="text1"/>
                <w:sz w:val="22"/>
                <w:szCs w:val="22"/>
              </w:rPr>
            </w:pPr>
            <w:r w:rsidRPr="000F34AD">
              <w:rPr>
                <w:rFonts w:ascii="MS UI Gothic" w:eastAsia="MS UI Gothic" w:hAnsi="MS UI Gothic" w:cs="Courier New" w:hint="eastAsia"/>
                <w:b/>
                <w:bCs/>
                <w:color w:val="000000" w:themeColor="text1"/>
                <w:sz w:val="22"/>
                <w:szCs w:val="22"/>
              </w:rPr>
              <w:t>⑤「介護老人福祉施設（特別養護老人ホーム）」に入所している、または「介護老人福祉施設（特別養護老人ホーム）」へ移行した指導事例（「介護老人福祉施設」を退所した事例は含みません）</w:t>
            </w:r>
          </w:p>
          <w:p w14:paraId="1A370994" w14:textId="77777777" w:rsidR="00F1387F" w:rsidRPr="000F34AD" w:rsidRDefault="00F1387F">
            <w:pPr>
              <w:ind w:left="221" w:hangingChars="100" w:hanging="221"/>
              <w:jc w:val="left"/>
              <w:rPr>
                <w:rFonts w:ascii="MS UI Gothic" w:eastAsia="MS UI Gothic" w:hAnsi="MS UI Gothic" w:cs="Courier New"/>
                <w:b/>
                <w:bCs/>
                <w:color w:val="000000" w:themeColor="text1"/>
                <w:sz w:val="22"/>
                <w:szCs w:val="22"/>
              </w:rPr>
            </w:pPr>
            <w:r w:rsidRPr="000F34AD">
              <w:rPr>
                <w:rFonts w:ascii="MS UI Gothic" w:eastAsia="MS UI Gothic" w:hAnsi="MS UI Gothic" w:cs="Courier New" w:hint="eastAsia"/>
                <w:b/>
                <w:bCs/>
                <w:color w:val="000000" w:themeColor="text1"/>
                <w:sz w:val="22"/>
                <w:szCs w:val="22"/>
              </w:rPr>
              <w:t xml:space="preserve">　　⑥「介護老人保健施設」に入所している、または「介護老人保健施設」へ移行した指導事例（「介護老人保健施設」を退所した事例は含みません）</w:t>
            </w:r>
          </w:p>
          <w:p w14:paraId="4C772185" w14:textId="77777777" w:rsidR="00F1387F" w:rsidRPr="000F34AD" w:rsidRDefault="00F1387F">
            <w:pPr>
              <w:jc w:val="left"/>
              <w:rPr>
                <w:rFonts w:ascii="MS UI Gothic" w:eastAsia="MS UI Gothic" w:hAnsi="MS UI Gothic" w:cs="Courier New"/>
                <w:b/>
                <w:bCs/>
                <w:color w:val="000000" w:themeColor="text1"/>
                <w:sz w:val="22"/>
                <w:szCs w:val="22"/>
              </w:rPr>
            </w:pPr>
          </w:p>
          <w:p w14:paraId="114DD259" w14:textId="77777777" w:rsidR="00F1387F" w:rsidRPr="000F34AD" w:rsidRDefault="00F1387F">
            <w:pPr>
              <w:spacing w:line="240" w:lineRule="exact"/>
              <w:ind w:rightChars="65" w:right="156"/>
              <w:rPr>
                <w:rFonts w:ascii="MS UI Gothic" w:eastAsia="MS UI Gothic" w:hAnsi="MS UI Gothic"/>
                <w:b/>
                <w:noProof/>
                <w:color w:val="000000" w:themeColor="text1"/>
                <w:sz w:val="22"/>
                <w:szCs w:val="28"/>
              </w:rPr>
            </w:pPr>
            <w:r w:rsidRPr="000F34AD">
              <w:rPr>
                <w:rFonts w:ascii="MS UI Gothic" w:eastAsia="MS UI Gothic" w:hAnsi="MS UI Gothic" w:hint="eastAsia"/>
                <w:b/>
                <w:noProof/>
                <w:color w:val="000000" w:themeColor="text1"/>
                <w:sz w:val="22"/>
                <w:szCs w:val="28"/>
              </w:rPr>
              <w:t>※事例提出にあたっての注意</w:t>
            </w:r>
          </w:p>
          <w:p w14:paraId="718B4A70" w14:textId="77777777" w:rsidR="00F1387F" w:rsidRPr="000F34AD" w:rsidRDefault="00F1387F">
            <w:pPr>
              <w:spacing w:line="240" w:lineRule="exact"/>
              <w:ind w:rightChars="65" w:right="156"/>
              <w:rPr>
                <w:rFonts w:ascii="MS UI Gothic" w:eastAsia="MS UI Gothic" w:hAnsi="MS UI Gothic" w:cs="Courier New"/>
                <w:b/>
                <w:bCs/>
                <w:color w:val="000000" w:themeColor="text1"/>
                <w:sz w:val="22"/>
                <w:szCs w:val="22"/>
              </w:rPr>
            </w:pPr>
            <w:r w:rsidRPr="000F34AD">
              <w:rPr>
                <w:rFonts w:ascii="MS UI Gothic" w:eastAsia="MS UI Gothic" w:hAnsi="MS UI Gothic" w:hint="eastAsia"/>
                <w:b/>
                <w:noProof/>
                <w:color w:val="000000" w:themeColor="text1"/>
                <w:sz w:val="22"/>
                <w:szCs w:val="28"/>
              </w:rPr>
              <w:t>（１）</w:t>
            </w:r>
            <w:r w:rsidRPr="000F34AD">
              <w:rPr>
                <w:rFonts w:ascii="MS UI Gothic" w:eastAsia="MS UI Gothic" w:hAnsi="MS UI Gothic" w:cs="Courier New" w:hint="eastAsia"/>
                <w:b/>
                <w:bCs/>
                <w:color w:val="000000" w:themeColor="text1"/>
                <w:sz w:val="22"/>
                <w:szCs w:val="22"/>
              </w:rPr>
              <w:t>この単元でいう「多様なサービス」とは、地域密着型サービス、施設サービスを指します。複数のサービス（デイサービスやショートステイなど多くのサービス）を使っている事例ではありません。</w:t>
            </w:r>
          </w:p>
          <w:p w14:paraId="07B3AE0A" w14:textId="77777777" w:rsidR="00F1387F" w:rsidRPr="000F34AD" w:rsidRDefault="00F1387F">
            <w:pPr>
              <w:spacing w:line="240" w:lineRule="exact"/>
              <w:ind w:rightChars="65" w:right="156"/>
              <w:rPr>
                <w:rFonts w:ascii="MS UI Gothic" w:eastAsia="MS UI Gothic" w:hAnsi="MS UI Gothic"/>
                <w:b/>
                <w:noProof/>
                <w:color w:val="000000" w:themeColor="text1"/>
                <w:sz w:val="22"/>
                <w:szCs w:val="28"/>
              </w:rPr>
            </w:pPr>
            <w:r w:rsidRPr="000F34AD">
              <w:rPr>
                <w:rFonts w:ascii="MS UI Gothic" w:eastAsia="MS UI Gothic" w:hAnsi="MS UI Gothic" w:hint="eastAsia"/>
                <w:b/>
                <w:noProof/>
                <w:color w:val="000000" w:themeColor="text1"/>
                <w:sz w:val="22"/>
                <w:szCs w:val="28"/>
              </w:rPr>
              <w:t>（２）</w:t>
            </w:r>
            <w:r w:rsidRPr="000F34AD">
              <w:rPr>
                <w:rFonts w:ascii="MS UI Gothic" w:eastAsia="MS UI Gothic" w:hAnsi="MS UI Gothic" w:hint="eastAsia"/>
                <w:b/>
                <w:bCs/>
                <w:color w:val="000000" w:themeColor="text1"/>
                <w:sz w:val="22"/>
                <w:szCs w:val="22"/>
              </w:rPr>
              <w:t>「介護老人福祉施設（特別養護老人ホーム）」「介護老人保健施設」に入所している事例は、ショートステイを利用している事例は含まれません。入所している事例を指しています</w:t>
            </w:r>
            <w:r w:rsidRPr="000F34AD">
              <w:rPr>
                <w:rFonts w:hAnsi="HG丸ｺﾞｼｯｸM-PRO" w:hint="eastAsia"/>
                <w:b/>
                <w:bCs/>
                <w:color w:val="000000" w:themeColor="text1"/>
                <w:sz w:val="22"/>
                <w:szCs w:val="22"/>
              </w:rPr>
              <w:t>。</w:t>
            </w:r>
          </w:p>
          <w:p w14:paraId="13287925" w14:textId="77777777" w:rsidR="00F1387F" w:rsidRPr="000F34AD" w:rsidRDefault="00F1387F">
            <w:pPr>
              <w:spacing w:line="240" w:lineRule="exact"/>
              <w:ind w:rightChars="65" w:right="156"/>
              <w:rPr>
                <w:rFonts w:ascii="MS UI Gothic" w:eastAsia="MS UI Gothic" w:hAnsi="MS UI Gothic"/>
                <w:b/>
                <w:noProof/>
                <w:color w:val="000000" w:themeColor="text1"/>
                <w:sz w:val="22"/>
                <w:szCs w:val="28"/>
              </w:rPr>
            </w:pPr>
            <w:r w:rsidRPr="000F34AD">
              <w:rPr>
                <w:rFonts w:ascii="MS UI Gothic" w:eastAsia="MS UI Gothic" w:hAnsi="MS UI Gothic" w:hint="eastAsia"/>
                <w:b/>
                <w:noProof/>
                <w:color w:val="000000" w:themeColor="text1"/>
                <w:sz w:val="22"/>
                <w:szCs w:val="28"/>
              </w:rPr>
              <w:t>（３）この単元での事例提出に関しては、（１）に合致していたとしても、上記の①～⑥に関してのみ、対象とします。</w:t>
            </w:r>
          </w:p>
          <w:p w14:paraId="12BC4D2C" w14:textId="77777777" w:rsidR="00F1387F" w:rsidRPr="000F34AD" w:rsidRDefault="00F1387F">
            <w:pPr>
              <w:spacing w:line="240" w:lineRule="exact"/>
              <w:ind w:rightChars="65" w:right="156"/>
              <w:rPr>
                <w:rFonts w:ascii="MS UI Gothic" w:eastAsia="MS UI Gothic" w:hAnsi="MS UI Gothic"/>
                <w:b/>
                <w:noProof/>
                <w:color w:val="000000" w:themeColor="text1"/>
                <w:sz w:val="22"/>
                <w:szCs w:val="28"/>
              </w:rPr>
            </w:pPr>
            <w:r w:rsidRPr="000F34AD">
              <w:rPr>
                <w:rFonts w:ascii="MS UI Gothic" w:eastAsia="MS UI Gothic" w:hAnsi="MS UI Gothic" w:hint="eastAsia"/>
                <w:b/>
                <w:noProof/>
                <w:color w:val="000000" w:themeColor="text1"/>
                <w:sz w:val="22"/>
                <w:szCs w:val="28"/>
              </w:rPr>
              <w:t>（４）施設介護支援専門員の方は、他の施設介護支援専門員の担当している指導事例でも構いません。</w:t>
            </w:r>
          </w:p>
        </w:tc>
      </w:tr>
    </w:tbl>
    <w:p w14:paraId="7BF43489" w14:textId="77777777" w:rsidR="00F1387F" w:rsidRPr="000F34AD" w:rsidRDefault="00F1387F" w:rsidP="00F1387F">
      <w:pPr>
        <w:rPr>
          <w:rFonts w:ascii="MS UI Gothic" w:eastAsia="MS UI Gothic" w:hAnsi="MS UI Gothic"/>
          <w:b/>
          <w:color w:val="000000" w:themeColor="text1"/>
          <w:sz w:val="28"/>
          <w:szCs w:val="28"/>
        </w:rPr>
      </w:pPr>
    </w:p>
    <w:p w14:paraId="62906B85" w14:textId="77777777" w:rsidR="00F1387F" w:rsidRPr="000F34AD" w:rsidRDefault="00F1387F" w:rsidP="00F1387F">
      <w:pPr>
        <w:spacing w:line="360" w:lineRule="auto"/>
        <w:ind w:rightChars="-171" w:right="-410" w:firstLineChars="100" w:firstLine="281"/>
        <w:rPr>
          <w:rFonts w:ascii="MS UI Gothic" w:eastAsia="MS UI Gothic" w:hAnsi="MS UI Gothic"/>
          <w:b/>
          <w:color w:val="000000" w:themeColor="text1"/>
          <w:sz w:val="20"/>
          <w:szCs w:val="20"/>
        </w:rPr>
      </w:pPr>
      <w:r w:rsidRPr="000F34AD">
        <w:rPr>
          <w:rFonts w:ascii="MS UI Gothic" w:eastAsia="MS UI Gothic" w:hAnsi="MS UI Gothic" w:hint="eastAsia"/>
          <w:b/>
          <w:color w:val="000000" w:themeColor="text1"/>
          <w:sz w:val="28"/>
          <w:szCs w:val="28"/>
        </w:rPr>
        <w:t>■提出する事例を上記の指定された類型とする理由</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65"/>
      </w:tblGrid>
      <w:tr w:rsidR="00F1387F" w:rsidRPr="000F34AD" w14:paraId="2F138CE8" w14:textId="77777777" w:rsidTr="00F1387F">
        <w:trPr>
          <w:trHeight w:val="2193"/>
        </w:trPr>
        <w:tc>
          <w:tcPr>
            <w:tcW w:w="9465" w:type="dxa"/>
            <w:tcBorders>
              <w:top w:val="single" w:sz="4" w:space="0" w:color="auto"/>
              <w:left w:val="single" w:sz="4" w:space="0" w:color="auto"/>
              <w:bottom w:val="single" w:sz="4" w:space="0" w:color="auto"/>
              <w:right w:val="single" w:sz="4" w:space="0" w:color="auto"/>
            </w:tcBorders>
            <w:hideMark/>
          </w:tcPr>
          <w:p w14:paraId="5979C1FB" w14:textId="77777777" w:rsidR="00F1387F" w:rsidRPr="000F34AD" w:rsidRDefault="00F1387F">
            <w:pPr>
              <w:ind w:rightChars="65" w:right="156"/>
              <w:rPr>
                <w:rFonts w:ascii="MS UI Gothic" w:eastAsia="MS UI Gothic" w:hAnsi="MS UI Gothic"/>
                <w:b/>
                <w:noProof/>
                <w:color w:val="000000" w:themeColor="text1"/>
                <w:sz w:val="22"/>
                <w:szCs w:val="28"/>
              </w:rPr>
            </w:pPr>
            <w:r w:rsidRPr="000F34AD">
              <w:rPr>
                <w:rFonts w:ascii="MS UI Gothic" w:eastAsia="MS UI Gothic" w:hAnsi="MS UI Gothic" w:hint="eastAsia"/>
                <w:b/>
                <w:noProof/>
                <w:color w:val="000000" w:themeColor="text1"/>
                <w:sz w:val="22"/>
                <w:szCs w:val="28"/>
              </w:rPr>
              <w:t>記入例：現在利用しているサービスでは、在宅介護が難しくなり、バイザーがバイジーに対して、多様なサービスの特性について指導をしたことで、バイジーが多様なサービスを理解し、利用者の要望、状態に応じたサービス利用の支援ができた事例のため</w:t>
            </w:r>
          </w:p>
        </w:tc>
      </w:tr>
    </w:tbl>
    <w:p w14:paraId="14D3B059" w14:textId="77777777" w:rsidR="00657742" w:rsidRPr="000F34AD" w:rsidRDefault="00657742" w:rsidP="00657742">
      <w:pPr>
        <w:jc w:val="center"/>
        <w:rPr>
          <w:rFonts w:asciiTheme="minorHAnsi" w:hAnsiTheme="minorHAnsi"/>
          <w:b/>
          <w:color w:val="000000" w:themeColor="text1"/>
        </w:rPr>
      </w:pPr>
    </w:p>
    <w:sectPr w:rsidR="00657742" w:rsidRPr="000F34AD" w:rsidSect="00952E95">
      <w:pgSz w:w="11906" w:h="16838" w:code="9"/>
      <w:pgMar w:top="426" w:right="907" w:bottom="284" w:left="907" w:header="720" w:footer="720" w:gutter="0"/>
      <w:paperSrc w:first="7"/>
      <w:pgNumType w:start="1"/>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E7A8D" w14:textId="77777777" w:rsidR="00516092" w:rsidRDefault="00516092" w:rsidP="00403D13">
      <w:r>
        <w:separator/>
      </w:r>
    </w:p>
  </w:endnote>
  <w:endnote w:type="continuationSeparator" w:id="0">
    <w:p w14:paraId="0FAEBA51" w14:textId="77777777" w:rsidR="00516092" w:rsidRDefault="00516092" w:rsidP="0040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AR丸ゴシック体M">
    <w:altName w:val="ＭＳ ゴシック"/>
    <w:panose1 w:val="00000000000000000000"/>
    <w:charset w:val="80"/>
    <w:family w:val="auto"/>
    <w:notTrueType/>
    <w:pitch w:val="default"/>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711DB" w14:textId="77777777" w:rsidR="00516092" w:rsidRDefault="00516092" w:rsidP="00403D13">
      <w:r>
        <w:separator/>
      </w:r>
    </w:p>
  </w:footnote>
  <w:footnote w:type="continuationSeparator" w:id="0">
    <w:p w14:paraId="2BD3ECCC" w14:textId="77777777" w:rsidR="00516092" w:rsidRDefault="00516092" w:rsidP="00403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27FE8"/>
    <w:multiLevelType w:val="hybridMultilevel"/>
    <w:tmpl w:val="D11825C6"/>
    <w:lvl w:ilvl="0" w:tplc="B7EC7F80">
      <w:start w:val="1"/>
      <w:numFmt w:val="decimalEnclosedCircle"/>
      <w:lvlText w:val="%1"/>
      <w:lvlJc w:val="left"/>
      <w:pPr>
        <w:ind w:left="360" w:hanging="360"/>
      </w:pPr>
      <w:rPr>
        <w:rFonts w:cs="Times New Roman"/>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1">
    <w:nsid w:val="11AD576C"/>
    <w:multiLevelType w:val="hybridMultilevel"/>
    <w:tmpl w:val="6792EC54"/>
    <w:lvl w:ilvl="0" w:tplc="0FD6EC5E">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1">
    <w:nsid w:val="17A36CE0"/>
    <w:multiLevelType w:val="hybridMultilevel"/>
    <w:tmpl w:val="EEAAB52C"/>
    <w:lvl w:ilvl="0" w:tplc="6DDCFB08">
      <w:numFmt w:val="bullet"/>
      <w:lvlText w:val="□"/>
      <w:lvlJc w:val="left"/>
      <w:pPr>
        <w:ind w:left="989" w:hanging="360"/>
      </w:pPr>
      <w:rPr>
        <w:rFonts w:ascii="HG丸ｺﾞｼｯｸM-PRO" w:eastAsia="HG丸ｺﾞｼｯｸM-PRO" w:hAnsi="HG丸ｺﾞｼｯｸM-PRO" w:cs="Times New Roman" w:hint="eastAsia"/>
      </w:rPr>
    </w:lvl>
    <w:lvl w:ilvl="1" w:tplc="016E3F9C">
      <w:numFmt w:val="bullet"/>
      <w:lvlText w:val="＊"/>
      <w:lvlJc w:val="left"/>
      <w:pPr>
        <w:ind w:left="1409" w:hanging="360"/>
      </w:pPr>
      <w:rPr>
        <w:rFonts w:ascii="MS UI Gothic" w:eastAsia="MS UI Gothic" w:hAnsi="MS UI Gothic" w:cs="Times New Roman" w:hint="eastAsia"/>
      </w:rPr>
    </w:lvl>
    <w:lvl w:ilvl="2" w:tplc="0409000D" w:tentative="1">
      <w:start w:val="1"/>
      <w:numFmt w:val="bullet"/>
      <w:lvlText w:val=""/>
      <w:lvlJc w:val="left"/>
      <w:pPr>
        <w:ind w:left="1889" w:hanging="420"/>
      </w:pPr>
      <w:rPr>
        <w:rFonts w:ascii="Wingdings" w:hAnsi="Wingdings" w:hint="default"/>
      </w:rPr>
    </w:lvl>
    <w:lvl w:ilvl="3" w:tplc="04090001" w:tentative="1">
      <w:start w:val="1"/>
      <w:numFmt w:val="bullet"/>
      <w:lvlText w:val=""/>
      <w:lvlJc w:val="left"/>
      <w:pPr>
        <w:ind w:left="2309" w:hanging="420"/>
      </w:pPr>
      <w:rPr>
        <w:rFonts w:ascii="Wingdings" w:hAnsi="Wingdings" w:hint="default"/>
      </w:rPr>
    </w:lvl>
    <w:lvl w:ilvl="4" w:tplc="0409000B" w:tentative="1">
      <w:start w:val="1"/>
      <w:numFmt w:val="bullet"/>
      <w:lvlText w:val=""/>
      <w:lvlJc w:val="left"/>
      <w:pPr>
        <w:ind w:left="2729" w:hanging="420"/>
      </w:pPr>
      <w:rPr>
        <w:rFonts w:ascii="Wingdings" w:hAnsi="Wingdings" w:hint="default"/>
      </w:rPr>
    </w:lvl>
    <w:lvl w:ilvl="5" w:tplc="0409000D" w:tentative="1">
      <w:start w:val="1"/>
      <w:numFmt w:val="bullet"/>
      <w:lvlText w:val=""/>
      <w:lvlJc w:val="left"/>
      <w:pPr>
        <w:ind w:left="3149" w:hanging="420"/>
      </w:pPr>
      <w:rPr>
        <w:rFonts w:ascii="Wingdings" w:hAnsi="Wingdings" w:hint="default"/>
      </w:rPr>
    </w:lvl>
    <w:lvl w:ilvl="6" w:tplc="04090001" w:tentative="1">
      <w:start w:val="1"/>
      <w:numFmt w:val="bullet"/>
      <w:lvlText w:val=""/>
      <w:lvlJc w:val="left"/>
      <w:pPr>
        <w:ind w:left="3569" w:hanging="420"/>
      </w:pPr>
      <w:rPr>
        <w:rFonts w:ascii="Wingdings" w:hAnsi="Wingdings" w:hint="default"/>
      </w:rPr>
    </w:lvl>
    <w:lvl w:ilvl="7" w:tplc="0409000B" w:tentative="1">
      <w:start w:val="1"/>
      <w:numFmt w:val="bullet"/>
      <w:lvlText w:val=""/>
      <w:lvlJc w:val="left"/>
      <w:pPr>
        <w:ind w:left="3989" w:hanging="420"/>
      </w:pPr>
      <w:rPr>
        <w:rFonts w:ascii="Wingdings" w:hAnsi="Wingdings" w:hint="default"/>
      </w:rPr>
    </w:lvl>
    <w:lvl w:ilvl="8" w:tplc="0409000D" w:tentative="1">
      <w:start w:val="1"/>
      <w:numFmt w:val="bullet"/>
      <w:lvlText w:val=""/>
      <w:lvlJc w:val="left"/>
      <w:pPr>
        <w:ind w:left="4409" w:hanging="420"/>
      </w:pPr>
      <w:rPr>
        <w:rFonts w:ascii="Wingdings" w:hAnsi="Wingdings" w:hint="default"/>
      </w:rPr>
    </w:lvl>
  </w:abstractNum>
  <w:abstractNum w:abstractNumId="3" w15:restartNumberingAfterBreak="1">
    <w:nsid w:val="41FA5038"/>
    <w:multiLevelType w:val="hybridMultilevel"/>
    <w:tmpl w:val="0EF6604E"/>
    <w:lvl w:ilvl="0" w:tplc="F904C808">
      <w:start w:val="1"/>
      <w:numFmt w:val="decimalFullWidth"/>
      <w:lvlText w:val="%1．"/>
      <w:lvlJc w:val="left"/>
      <w:pPr>
        <w:tabs>
          <w:tab w:val="num" w:pos="720"/>
        </w:tabs>
        <w:ind w:left="720" w:hanging="720"/>
      </w:pPr>
      <w:rPr>
        <w:rFonts w:hint="default"/>
        <w:b/>
        <w:sz w:val="28"/>
        <w:szCs w:val="2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1">
    <w:nsid w:val="5DC92331"/>
    <w:multiLevelType w:val="hybridMultilevel"/>
    <w:tmpl w:val="B43845A4"/>
    <w:lvl w:ilvl="0" w:tplc="2F60E29C">
      <w:numFmt w:val="bullet"/>
      <w:lvlText w:val="・"/>
      <w:lvlJc w:val="left"/>
      <w:pPr>
        <w:tabs>
          <w:tab w:val="num" w:pos="600"/>
        </w:tabs>
        <w:ind w:left="60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5F993AA1"/>
    <w:multiLevelType w:val="hybridMultilevel"/>
    <w:tmpl w:val="78862444"/>
    <w:lvl w:ilvl="0" w:tplc="ED707A7A">
      <w:start w:val="1"/>
      <w:numFmt w:val="decimalEnclosedCircle"/>
      <w:lvlText w:val="%1"/>
      <w:lvlJc w:val="left"/>
      <w:pPr>
        <w:ind w:left="600" w:hanging="360"/>
      </w:pPr>
    </w:lvl>
    <w:lvl w:ilvl="1" w:tplc="04090017">
      <w:start w:val="1"/>
      <w:numFmt w:val="aiueoFullWidth"/>
      <w:lvlText w:val="(%2)"/>
      <w:lvlJc w:val="left"/>
      <w:pPr>
        <w:ind w:left="1120" w:hanging="440"/>
      </w:pPr>
    </w:lvl>
    <w:lvl w:ilvl="2" w:tplc="04090011">
      <w:start w:val="1"/>
      <w:numFmt w:val="decimalEnclosedCircle"/>
      <w:lvlText w:val="%3"/>
      <w:lvlJc w:val="left"/>
      <w:pPr>
        <w:ind w:left="1560" w:hanging="440"/>
      </w:pPr>
    </w:lvl>
    <w:lvl w:ilvl="3" w:tplc="0409000F">
      <w:start w:val="1"/>
      <w:numFmt w:val="decimal"/>
      <w:lvlText w:val="%4."/>
      <w:lvlJc w:val="left"/>
      <w:pPr>
        <w:ind w:left="2000" w:hanging="440"/>
      </w:pPr>
    </w:lvl>
    <w:lvl w:ilvl="4" w:tplc="04090017">
      <w:start w:val="1"/>
      <w:numFmt w:val="aiueoFullWidth"/>
      <w:lvlText w:val="(%5)"/>
      <w:lvlJc w:val="left"/>
      <w:pPr>
        <w:ind w:left="2440" w:hanging="440"/>
      </w:pPr>
    </w:lvl>
    <w:lvl w:ilvl="5" w:tplc="04090011">
      <w:start w:val="1"/>
      <w:numFmt w:val="decimalEnclosedCircle"/>
      <w:lvlText w:val="%6"/>
      <w:lvlJc w:val="left"/>
      <w:pPr>
        <w:ind w:left="2880" w:hanging="440"/>
      </w:pPr>
    </w:lvl>
    <w:lvl w:ilvl="6" w:tplc="0409000F">
      <w:start w:val="1"/>
      <w:numFmt w:val="decimal"/>
      <w:lvlText w:val="%7."/>
      <w:lvlJc w:val="left"/>
      <w:pPr>
        <w:ind w:left="3320" w:hanging="440"/>
      </w:pPr>
    </w:lvl>
    <w:lvl w:ilvl="7" w:tplc="04090017">
      <w:start w:val="1"/>
      <w:numFmt w:val="aiueoFullWidth"/>
      <w:lvlText w:val="(%8)"/>
      <w:lvlJc w:val="left"/>
      <w:pPr>
        <w:ind w:left="3760" w:hanging="440"/>
      </w:pPr>
    </w:lvl>
    <w:lvl w:ilvl="8" w:tplc="04090011">
      <w:start w:val="1"/>
      <w:numFmt w:val="decimalEnclosedCircle"/>
      <w:lvlText w:val="%9"/>
      <w:lvlJc w:val="left"/>
      <w:pPr>
        <w:ind w:left="4200" w:hanging="440"/>
      </w:pPr>
    </w:lvl>
  </w:abstractNum>
  <w:abstractNum w:abstractNumId="6" w15:restartNumberingAfterBreak="1">
    <w:nsid w:val="63B72832"/>
    <w:multiLevelType w:val="hybridMultilevel"/>
    <w:tmpl w:val="AC1E8EAA"/>
    <w:lvl w:ilvl="0" w:tplc="97FAEC3C">
      <w:numFmt w:val="bullet"/>
      <w:lvlText w:val="□"/>
      <w:lvlJc w:val="left"/>
      <w:pPr>
        <w:tabs>
          <w:tab w:val="num" w:pos="360"/>
        </w:tabs>
        <w:ind w:left="360" w:hanging="360"/>
      </w:pPr>
      <w:rPr>
        <w:rFonts w:ascii="ＭＳ Ｐゴシック" w:eastAsia="ＭＳ Ｐゴシック" w:hAnsi="ＭＳ Ｐゴシック" w:cs="Times New Roman" w:hint="eastAsia"/>
        <w:b w:val="0"/>
        <w:sz w:val="22"/>
        <w:szCs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12597391">
    <w:abstractNumId w:val="6"/>
  </w:num>
  <w:num w:numId="2" w16cid:durableId="761755332">
    <w:abstractNumId w:val="3"/>
  </w:num>
  <w:num w:numId="3" w16cid:durableId="1269697458">
    <w:abstractNumId w:val="4"/>
  </w:num>
  <w:num w:numId="4" w16cid:durableId="1142578041">
    <w:abstractNumId w:val="1"/>
  </w:num>
  <w:num w:numId="5" w16cid:durableId="1125974239">
    <w:abstractNumId w:val="2"/>
  </w:num>
  <w:num w:numId="6" w16cid:durableId="7190130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153178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54C"/>
    <w:rsid w:val="00005F31"/>
    <w:rsid w:val="00011B32"/>
    <w:rsid w:val="000241FC"/>
    <w:rsid w:val="000427E8"/>
    <w:rsid w:val="00044474"/>
    <w:rsid w:val="000474B0"/>
    <w:rsid w:val="00057A5C"/>
    <w:rsid w:val="00060C59"/>
    <w:rsid w:val="000718FF"/>
    <w:rsid w:val="00090C7E"/>
    <w:rsid w:val="000D0F75"/>
    <w:rsid w:val="000F34AD"/>
    <w:rsid w:val="0010370D"/>
    <w:rsid w:val="0011371B"/>
    <w:rsid w:val="00120DC4"/>
    <w:rsid w:val="00121228"/>
    <w:rsid w:val="001217A8"/>
    <w:rsid w:val="00182EE1"/>
    <w:rsid w:val="001A5E1C"/>
    <w:rsid w:val="001A7AED"/>
    <w:rsid w:val="001B269C"/>
    <w:rsid w:val="001C7715"/>
    <w:rsid w:val="00212B50"/>
    <w:rsid w:val="0021607A"/>
    <w:rsid w:val="002350DF"/>
    <w:rsid w:val="00243701"/>
    <w:rsid w:val="002549E2"/>
    <w:rsid w:val="00275DD3"/>
    <w:rsid w:val="00277EC8"/>
    <w:rsid w:val="00281EB4"/>
    <w:rsid w:val="002937DB"/>
    <w:rsid w:val="002A3FB5"/>
    <w:rsid w:val="002B6F12"/>
    <w:rsid w:val="002C27DC"/>
    <w:rsid w:val="002D57BB"/>
    <w:rsid w:val="002F1FA6"/>
    <w:rsid w:val="00327834"/>
    <w:rsid w:val="00335BAA"/>
    <w:rsid w:val="00363D61"/>
    <w:rsid w:val="003704DB"/>
    <w:rsid w:val="00372E16"/>
    <w:rsid w:val="00387DF8"/>
    <w:rsid w:val="003B18E8"/>
    <w:rsid w:val="003C0F6D"/>
    <w:rsid w:val="003C4D34"/>
    <w:rsid w:val="003D7B1A"/>
    <w:rsid w:val="003E0EC3"/>
    <w:rsid w:val="003F27F4"/>
    <w:rsid w:val="003F398E"/>
    <w:rsid w:val="00403D13"/>
    <w:rsid w:val="004104EE"/>
    <w:rsid w:val="00445D49"/>
    <w:rsid w:val="004616EE"/>
    <w:rsid w:val="004D6F8F"/>
    <w:rsid w:val="00503E23"/>
    <w:rsid w:val="005069BB"/>
    <w:rsid w:val="00514840"/>
    <w:rsid w:val="00516092"/>
    <w:rsid w:val="00517FE2"/>
    <w:rsid w:val="00542443"/>
    <w:rsid w:val="00547DEF"/>
    <w:rsid w:val="00553E2C"/>
    <w:rsid w:val="005641DE"/>
    <w:rsid w:val="00570FB9"/>
    <w:rsid w:val="00591310"/>
    <w:rsid w:val="005C291A"/>
    <w:rsid w:val="005D0859"/>
    <w:rsid w:val="005D58ED"/>
    <w:rsid w:val="005D6116"/>
    <w:rsid w:val="005E785D"/>
    <w:rsid w:val="006330A4"/>
    <w:rsid w:val="0064143F"/>
    <w:rsid w:val="00643F0C"/>
    <w:rsid w:val="006514AD"/>
    <w:rsid w:val="00657742"/>
    <w:rsid w:val="00661998"/>
    <w:rsid w:val="00664EF4"/>
    <w:rsid w:val="006665F9"/>
    <w:rsid w:val="00673E03"/>
    <w:rsid w:val="00677091"/>
    <w:rsid w:val="006978AC"/>
    <w:rsid w:val="006B5C7F"/>
    <w:rsid w:val="006C2D78"/>
    <w:rsid w:val="006E2EB9"/>
    <w:rsid w:val="006E75F6"/>
    <w:rsid w:val="006F2F29"/>
    <w:rsid w:val="0071198F"/>
    <w:rsid w:val="0071568A"/>
    <w:rsid w:val="00733400"/>
    <w:rsid w:val="00733E1D"/>
    <w:rsid w:val="0073502A"/>
    <w:rsid w:val="007740BF"/>
    <w:rsid w:val="00782E4D"/>
    <w:rsid w:val="00784770"/>
    <w:rsid w:val="007851C5"/>
    <w:rsid w:val="007B7D5A"/>
    <w:rsid w:val="007D3B73"/>
    <w:rsid w:val="007D4E97"/>
    <w:rsid w:val="007E3BD0"/>
    <w:rsid w:val="007F1FB0"/>
    <w:rsid w:val="00813C2A"/>
    <w:rsid w:val="008236F0"/>
    <w:rsid w:val="00823F96"/>
    <w:rsid w:val="00857330"/>
    <w:rsid w:val="00871D21"/>
    <w:rsid w:val="00872EB6"/>
    <w:rsid w:val="00874EA8"/>
    <w:rsid w:val="0088549B"/>
    <w:rsid w:val="008A3A26"/>
    <w:rsid w:val="008A7644"/>
    <w:rsid w:val="008B12AB"/>
    <w:rsid w:val="008C5B47"/>
    <w:rsid w:val="008F5586"/>
    <w:rsid w:val="00903B9C"/>
    <w:rsid w:val="00912238"/>
    <w:rsid w:val="00931BD3"/>
    <w:rsid w:val="009329FC"/>
    <w:rsid w:val="009508AD"/>
    <w:rsid w:val="00952E95"/>
    <w:rsid w:val="00987899"/>
    <w:rsid w:val="009A15E5"/>
    <w:rsid w:val="009B3020"/>
    <w:rsid w:val="009B7BBA"/>
    <w:rsid w:val="009D154C"/>
    <w:rsid w:val="009D2947"/>
    <w:rsid w:val="009F26AC"/>
    <w:rsid w:val="009F76A5"/>
    <w:rsid w:val="00A0094A"/>
    <w:rsid w:val="00A261B4"/>
    <w:rsid w:val="00A43F95"/>
    <w:rsid w:val="00A53CE8"/>
    <w:rsid w:val="00A63675"/>
    <w:rsid w:val="00A73985"/>
    <w:rsid w:val="00A77776"/>
    <w:rsid w:val="00A95DF8"/>
    <w:rsid w:val="00AA150D"/>
    <w:rsid w:val="00AC1A1F"/>
    <w:rsid w:val="00AD69CE"/>
    <w:rsid w:val="00B227DF"/>
    <w:rsid w:val="00B335EE"/>
    <w:rsid w:val="00B66976"/>
    <w:rsid w:val="00B907A7"/>
    <w:rsid w:val="00B94990"/>
    <w:rsid w:val="00BA3B77"/>
    <w:rsid w:val="00BC5CE9"/>
    <w:rsid w:val="00BD340F"/>
    <w:rsid w:val="00BF5028"/>
    <w:rsid w:val="00C044F8"/>
    <w:rsid w:val="00C174DC"/>
    <w:rsid w:val="00C32732"/>
    <w:rsid w:val="00C35F2C"/>
    <w:rsid w:val="00C3671B"/>
    <w:rsid w:val="00C43114"/>
    <w:rsid w:val="00C65484"/>
    <w:rsid w:val="00CE2C25"/>
    <w:rsid w:val="00D074D5"/>
    <w:rsid w:val="00D222EE"/>
    <w:rsid w:val="00D60923"/>
    <w:rsid w:val="00DA5442"/>
    <w:rsid w:val="00DD4BC5"/>
    <w:rsid w:val="00DE3D9A"/>
    <w:rsid w:val="00DE60FE"/>
    <w:rsid w:val="00DE75C3"/>
    <w:rsid w:val="00DF2723"/>
    <w:rsid w:val="00DF5AF1"/>
    <w:rsid w:val="00E414C5"/>
    <w:rsid w:val="00E5634B"/>
    <w:rsid w:val="00E61D49"/>
    <w:rsid w:val="00E72473"/>
    <w:rsid w:val="00E77A43"/>
    <w:rsid w:val="00E82CD6"/>
    <w:rsid w:val="00E83391"/>
    <w:rsid w:val="00EA16F9"/>
    <w:rsid w:val="00EB1147"/>
    <w:rsid w:val="00EB3942"/>
    <w:rsid w:val="00EC1045"/>
    <w:rsid w:val="00EC2A9B"/>
    <w:rsid w:val="00EC5987"/>
    <w:rsid w:val="00EC6BAB"/>
    <w:rsid w:val="00ED1581"/>
    <w:rsid w:val="00ED27E0"/>
    <w:rsid w:val="00ED6025"/>
    <w:rsid w:val="00F11932"/>
    <w:rsid w:val="00F12272"/>
    <w:rsid w:val="00F1387F"/>
    <w:rsid w:val="00F330BB"/>
    <w:rsid w:val="00F341C4"/>
    <w:rsid w:val="00F34538"/>
    <w:rsid w:val="00F40CDC"/>
    <w:rsid w:val="00F43CAB"/>
    <w:rsid w:val="00F65CFA"/>
    <w:rsid w:val="00F71388"/>
    <w:rsid w:val="00F93E4B"/>
    <w:rsid w:val="00FA0674"/>
    <w:rsid w:val="00FE459E"/>
    <w:rsid w:val="00FF3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58B857"/>
  <w15:docId w15:val="{6D3F04E8-E669-46FE-801E-315C926CF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154C"/>
    <w:pPr>
      <w:widowControl w:val="0"/>
      <w:jc w:val="both"/>
    </w:pPr>
    <w:rPr>
      <w:rFonts w:ascii="HG丸ｺﾞｼｯｸM-PRO"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42443"/>
    <w:rPr>
      <w:rFonts w:ascii="Arial" w:eastAsia="ＭＳ ゴシック" w:hAnsi="Arial"/>
      <w:sz w:val="18"/>
      <w:szCs w:val="18"/>
    </w:rPr>
  </w:style>
  <w:style w:type="character" w:customStyle="1" w:styleId="a4">
    <w:name w:val="吹き出し (文字)"/>
    <w:link w:val="a3"/>
    <w:rsid w:val="00542443"/>
    <w:rPr>
      <w:rFonts w:ascii="Arial" w:eastAsia="ＭＳ ゴシック" w:hAnsi="Arial" w:cs="Times New Roman"/>
      <w:kern w:val="2"/>
      <w:sz w:val="18"/>
      <w:szCs w:val="18"/>
    </w:rPr>
  </w:style>
  <w:style w:type="paragraph" w:styleId="a5">
    <w:name w:val="header"/>
    <w:basedOn w:val="a"/>
    <w:link w:val="a6"/>
    <w:unhideWhenUsed/>
    <w:rsid w:val="00403D13"/>
    <w:pPr>
      <w:tabs>
        <w:tab w:val="center" w:pos="4252"/>
        <w:tab w:val="right" w:pos="8504"/>
      </w:tabs>
      <w:snapToGrid w:val="0"/>
    </w:pPr>
  </w:style>
  <w:style w:type="character" w:customStyle="1" w:styleId="a6">
    <w:name w:val="ヘッダー (文字)"/>
    <w:basedOn w:val="a0"/>
    <w:link w:val="a5"/>
    <w:rsid w:val="00403D13"/>
    <w:rPr>
      <w:rFonts w:ascii="HG丸ｺﾞｼｯｸM-PRO" w:eastAsia="HG丸ｺﾞｼｯｸM-PRO"/>
      <w:kern w:val="2"/>
      <w:sz w:val="24"/>
      <w:szCs w:val="24"/>
    </w:rPr>
  </w:style>
  <w:style w:type="paragraph" w:styleId="a7">
    <w:name w:val="footer"/>
    <w:basedOn w:val="a"/>
    <w:link w:val="a8"/>
    <w:unhideWhenUsed/>
    <w:rsid w:val="00403D13"/>
    <w:pPr>
      <w:tabs>
        <w:tab w:val="center" w:pos="4252"/>
        <w:tab w:val="right" w:pos="8504"/>
      </w:tabs>
      <w:snapToGrid w:val="0"/>
    </w:pPr>
  </w:style>
  <w:style w:type="character" w:customStyle="1" w:styleId="a8">
    <w:name w:val="フッター (文字)"/>
    <w:basedOn w:val="a0"/>
    <w:link w:val="a7"/>
    <w:rsid w:val="00403D13"/>
    <w:rPr>
      <w:rFonts w:ascii="HG丸ｺﾞｼｯｸM-PRO" w:eastAsia="HG丸ｺﾞｼｯｸM-PRO"/>
      <w:kern w:val="2"/>
      <w:sz w:val="24"/>
      <w:szCs w:val="24"/>
    </w:rPr>
  </w:style>
  <w:style w:type="paragraph" w:styleId="a9">
    <w:name w:val="List Paragraph"/>
    <w:basedOn w:val="a"/>
    <w:uiPriority w:val="34"/>
    <w:qFormat/>
    <w:rsid w:val="006770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171513">
      <w:bodyDiv w:val="1"/>
      <w:marLeft w:val="0"/>
      <w:marRight w:val="0"/>
      <w:marTop w:val="0"/>
      <w:marBottom w:val="0"/>
      <w:divBdr>
        <w:top w:val="none" w:sz="0" w:space="0" w:color="auto"/>
        <w:left w:val="none" w:sz="0" w:space="0" w:color="auto"/>
        <w:bottom w:val="none" w:sz="0" w:space="0" w:color="auto"/>
        <w:right w:val="none" w:sz="0" w:space="0" w:color="auto"/>
      </w:divBdr>
    </w:div>
    <w:div w:id="514660849">
      <w:bodyDiv w:val="1"/>
      <w:marLeft w:val="0"/>
      <w:marRight w:val="0"/>
      <w:marTop w:val="0"/>
      <w:marBottom w:val="0"/>
      <w:divBdr>
        <w:top w:val="none" w:sz="0" w:space="0" w:color="auto"/>
        <w:left w:val="none" w:sz="0" w:space="0" w:color="auto"/>
        <w:bottom w:val="none" w:sz="0" w:space="0" w:color="auto"/>
        <w:right w:val="none" w:sz="0" w:space="0" w:color="auto"/>
      </w:divBdr>
    </w:div>
    <w:div w:id="538399087">
      <w:bodyDiv w:val="1"/>
      <w:marLeft w:val="0"/>
      <w:marRight w:val="0"/>
      <w:marTop w:val="0"/>
      <w:marBottom w:val="0"/>
      <w:divBdr>
        <w:top w:val="none" w:sz="0" w:space="0" w:color="auto"/>
        <w:left w:val="none" w:sz="0" w:space="0" w:color="auto"/>
        <w:bottom w:val="none" w:sz="0" w:space="0" w:color="auto"/>
        <w:right w:val="none" w:sz="0" w:space="0" w:color="auto"/>
      </w:divBdr>
    </w:div>
    <w:div w:id="1028024394">
      <w:bodyDiv w:val="1"/>
      <w:marLeft w:val="0"/>
      <w:marRight w:val="0"/>
      <w:marTop w:val="0"/>
      <w:marBottom w:val="0"/>
      <w:divBdr>
        <w:top w:val="none" w:sz="0" w:space="0" w:color="auto"/>
        <w:left w:val="none" w:sz="0" w:space="0" w:color="auto"/>
        <w:bottom w:val="none" w:sz="0" w:space="0" w:color="auto"/>
        <w:right w:val="none" w:sz="0" w:space="0" w:color="auto"/>
      </w:divBdr>
    </w:div>
    <w:div w:id="1353605675">
      <w:bodyDiv w:val="1"/>
      <w:marLeft w:val="0"/>
      <w:marRight w:val="0"/>
      <w:marTop w:val="0"/>
      <w:marBottom w:val="0"/>
      <w:divBdr>
        <w:top w:val="none" w:sz="0" w:space="0" w:color="auto"/>
        <w:left w:val="none" w:sz="0" w:space="0" w:color="auto"/>
        <w:bottom w:val="none" w:sz="0" w:space="0" w:color="auto"/>
        <w:right w:val="none" w:sz="0" w:space="0" w:color="auto"/>
      </w:divBdr>
    </w:div>
    <w:div w:id="1773893330">
      <w:bodyDiv w:val="1"/>
      <w:marLeft w:val="0"/>
      <w:marRight w:val="0"/>
      <w:marTop w:val="0"/>
      <w:marBottom w:val="0"/>
      <w:divBdr>
        <w:top w:val="none" w:sz="0" w:space="0" w:color="auto"/>
        <w:left w:val="none" w:sz="0" w:space="0" w:color="auto"/>
        <w:bottom w:val="none" w:sz="0" w:space="0" w:color="auto"/>
        <w:right w:val="none" w:sz="0" w:space="0" w:color="auto"/>
      </w:divBdr>
    </w:div>
    <w:div w:id="1905530511">
      <w:bodyDiv w:val="1"/>
      <w:marLeft w:val="0"/>
      <w:marRight w:val="0"/>
      <w:marTop w:val="0"/>
      <w:marBottom w:val="0"/>
      <w:divBdr>
        <w:top w:val="none" w:sz="0" w:space="0" w:color="auto"/>
        <w:left w:val="none" w:sz="0" w:space="0" w:color="auto"/>
        <w:bottom w:val="none" w:sz="0" w:space="0" w:color="auto"/>
        <w:right w:val="none" w:sz="0" w:space="0" w:color="auto"/>
      </w:divBdr>
    </w:div>
    <w:div w:id="201976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EE585-45BB-43F3-8476-3EAC1F1BD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1098</Words>
  <Characters>6265</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実務研修実習報告書チェックシート</vt:lpstr>
      <vt:lpstr>実務研修実習報告書チェックシート</vt:lpstr>
    </vt:vector>
  </TitlesOfParts>
  <Company>Hewlett-Packard Co.</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実務研修実習報告書チェックシート</dc:title>
  <dc:subject/>
  <dc:creator>HP Customer</dc:creator>
  <cp:keywords/>
  <dc:description/>
  <cp:lastModifiedBy>渉 楠神</cp:lastModifiedBy>
  <cp:revision>3</cp:revision>
  <cp:lastPrinted>2018-06-19T17:25:00Z</cp:lastPrinted>
  <dcterms:created xsi:type="dcterms:W3CDTF">2023-06-27T22:44:00Z</dcterms:created>
  <dcterms:modified xsi:type="dcterms:W3CDTF">2023-06-28T22:56:00Z</dcterms:modified>
</cp:coreProperties>
</file>